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87F" w:rsidRPr="008D187F" w:rsidRDefault="008D187F" w:rsidP="008D18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187F">
        <w:rPr>
          <w:sz w:val="24"/>
          <w:szCs w:val="24"/>
        </w:rPr>
        <w:t xml:space="preserve">                         </w:t>
      </w:r>
      <w:r w:rsidRPr="008D187F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8D187F" w:rsidRPr="008D187F" w:rsidRDefault="008D187F" w:rsidP="008D187F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D187F">
        <w:rPr>
          <w:rFonts w:ascii="Times New Roman" w:hAnsi="Times New Roman" w:cs="Times New Roman"/>
          <w:sz w:val="24"/>
          <w:szCs w:val="24"/>
        </w:rPr>
        <w:t>«Детский сад №58» (корпус 2)</w:t>
      </w:r>
    </w:p>
    <w:p w:rsidR="008D187F" w:rsidRPr="002C6331" w:rsidRDefault="008D187F" w:rsidP="008D187F">
      <w:pPr>
        <w:spacing w:after="0"/>
        <w:ind w:firstLine="709"/>
        <w:jc w:val="center"/>
        <w:rPr>
          <w:rFonts w:ascii="Times New Roman" w:hAnsi="Times New Roman" w:cs="Times New Roman"/>
        </w:rPr>
      </w:pPr>
    </w:p>
    <w:p w:rsidR="008D187F" w:rsidRPr="008D187F" w:rsidRDefault="008D187F" w:rsidP="008D187F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8D187F">
        <w:rPr>
          <w:rFonts w:ascii="Times New Roman" w:hAnsi="Times New Roman" w:cs="Times New Roman"/>
          <w:sz w:val="24"/>
          <w:szCs w:val="24"/>
        </w:rPr>
        <w:t>Воспитатели: Русинова О.В., Сурнина С.В.</w:t>
      </w:r>
    </w:p>
    <w:p w:rsidR="008D187F" w:rsidRPr="008D187F" w:rsidRDefault="008D187F" w:rsidP="008D187F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8D187F">
        <w:rPr>
          <w:rFonts w:ascii="Times New Roman" w:hAnsi="Times New Roman" w:cs="Times New Roman"/>
          <w:sz w:val="24"/>
          <w:szCs w:val="24"/>
        </w:rPr>
        <w:t>Группа: № 15</w:t>
      </w:r>
    </w:p>
    <w:p w:rsidR="008D187F" w:rsidRDefault="008D187F" w:rsidP="008D187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</w:p>
    <w:p w:rsidR="008D187F" w:rsidRDefault="008D187F" w:rsidP="003B58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87F">
        <w:rPr>
          <w:rFonts w:ascii="Times New Roman" w:hAnsi="Times New Roman" w:cs="Times New Roman"/>
          <w:b/>
          <w:sz w:val="28"/>
          <w:szCs w:val="28"/>
        </w:rPr>
        <w:t>Фотоотчет по Фаре (ПДД)</w:t>
      </w:r>
    </w:p>
    <w:p w:rsidR="008D187F" w:rsidRPr="008D187F" w:rsidRDefault="008D187F" w:rsidP="003B58B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проведения: с 25 августа по 11 сентября 2023г.</w:t>
      </w:r>
    </w:p>
    <w:p w:rsidR="00B7268B" w:rsidRPr="00B7268B" w:rsidRDefault="00B7268B" w:rsidP="003B58BE">
      <w:pPr>
        <w:shd w:val="clear" w:color="auto" w:fill="FFFFFF"/>
        <w:spacing w:after="0" w:line="240" w:lineRule="auto"/>
        <w:ind w:left="-42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</w:t>
      </w:r>
      <w:r w:rsidRPr="00B726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Воспитание безопасного поведения у детей – одна из важнейших задач дошкольного учреждения, так как,  ребёнок становится пешеходом значительно раньше, чем он по своим знаниям, усилиям, развитию становится к этому подготовленным.</w:t>
      </w:r>
    </w:p>
    <w:p w:rsidR="00B7268B" w:rsidRPr="00B7268B" w:rsidRDefault="008D187F" w:rsidP="00B7268B">
      <w:pPr>
        <w:shd w:val="clear" w:color="auto" w:fill="FFFFFF"/>
        <w:spacing w:after="0" w:line="240" w:lineRule="auto"/>
        <w:ind w:left="-42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С 25</w:t>
      </w:r>
      <w:r w:rsidR="00B7268B">
        <w:rPr>
          <w:rFonts w:ascii="Times New Roman" w:eastAsia="Times New Roman" w:hAnsi="Times New Roman" w:cs="Times New Roman"/>
          <w:color w:val="111111"/>
          <w:sz w:val="28"/>
          <w:lang w:eastAsia="ru-RU"/>
        </w:rPr>
        <w:t>.08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по 11</w:t>
      </w:r>
      <w:r w:rsidR="00B7268B">
        <w:rPr>
          <w:rFonts w:ascii="Times New Roman" w:eastAsia="Times New Roman" w:hAnsi="Times New Roman" w:cs="Times New Roman"/>
          <w:color w:val="111111"/>
          <w:sz w:val="28"/>
          <w:lang w:eastAsia="ru-RU"/>
        </w:rPr>
        <w:t>.09  2023</w:t>
      </w:r>
      <w:r w:rsidR="00B7268B" w:rsidRPr="00B7268B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года в нашем детском саду прошел месячник по профилактике дорожно-транспортного травматизма. В группе был составлен план мероприятий.</w:t>
      </w:r>
    </w:p>
    <w:p w:rsidR="00B7268B" w:rsidRPr="00B7268B" w:rsidRDefault="00B7268B" w:rsidP="00B7268B">
      <w:pPr>
        <w:shd w:val="clear" w:color="auto" w:fill="FFFFFF"/>
        <w:spacing w:after="0" w:line="240" w:lineRule="auto"/>
        <w:ind w:left="-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268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Целью</w:t>
      </w:r>
      <w:r w:rsidRPr="00B726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данной работы является предотвращение дорожно-транспортного травматизма, формирование у детей навыков осознанного безопасного поведения на улицах города.</w:t>
      </w:r>
    </w:p>
    <w:p w:rsidR="00B7268B" w:rsidRPr="00B7268B" w:rsidRDefault="00B7268B" w:rsidP="00B7268B">
      <w:pPr>
        <w:shd w:val="clear" w:color="auto" w:fill="FFFFFF"/>
        <w:spacing w:after="0" w:line="240" w:lineRule="auto"/>
        <w:ind w:left="-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26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Она реализуется путём решения нескольких задач:</w:t>
      </w:r>
    </w:p>
    <w:p w:rsidR="00B7268B" w:rsidRPr="00B7268B" w:rsidRDefault="00B7268B" w:rsidP="00B7268B">
      <w:pPr>
        <w:numPr>
          <w:ilvl w:val="0"/>
          <w:numId w:val="1"/>
        </w:numPr>
        <w:shd w:val="clear" w:color="auto" w:fill="FFFFFF"/>
        <w:spacing w:before="35" w:after="35" w:line="240" w:lineRule="auto"/>
        <w:ind w:left="-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26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Формировать  у детей представление об улицах и дорогах, как о потенциально опасном пространстве, где нужно проявлять максимум внимания и сосредоточенности;  </w:t>
      </w:r>
    </w:p>
    <w:p w:rsidR="00B7268B" w:rsidRPr="00B7268B" w:rsidRDefault="00B7268B" w:rsidP="00B7268B">
      <w:pPr>
        <w:numPr>
          <w:ilvl w:val="0"/>
          <w:numId w:val="1"/>
        </w:numPr>
        <w:shd w:val="clear" w:color="auto" w:fill="FFFFFF"/>
        <w:spacing w:before="35" w:after="35" w:line="240" w:lineRule="auto"/>
        <w:ind w:left="-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268B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Воспитывать ответственность за безопасность своей жизни и жизни других людей.</w:t>
      </w:r>
    </w:p>
    <w:p w:rsidR="00B7268B" w:rsidRPr="00B7268B" w:rsidRDefault="00B7268B" w:rsidP="00B7268B">
      <w:pPr>
        <w:numPr>
          <w:ilvl w:val="0"/>
          <w:numId w:val="1"/>
        </w:numPr>
        <w:shd w:val="clear" w:color="auto" w:fill="FFFFFF"/>
        <w:spacing w:before="35" w:after="35" w:line="240" w:lineRule="auto"/>
        <w:ind w:left="-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268B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Объединение усилий педагогов и родителей в вопросе ознакомления детей с правилами дорожного движения и их соблюдению в жизни;</w:t>
      </w:r>
    </w:p>
    <w:p w:rsidR="00B7268B" w:rsidRPr="00B7268B" w:rsidRDefault="00B7268B" w:rsidP="00B7268B">
      <w:pPr>
        <w:shd w:val="clear" w:color="auto" w:fill="FFFFFF"/>
        <w:spacing w:after="0" w:line="240" w:lineRule="auto"/>
        <w:ind w:left="-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26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Основные аспекты взаимодействия ребёнка с «территорией дорожного движения»: Ребёнок – пешеход, Ребёнок – пассажир, Ребёнок – водитель детских транспортных средств (велосипеда, самоката, санок, роликовых коньков и др.)</w:t>
      </w:r>
    </w:p>
    <w:p w:rsidR="00B7268B" w:rsidRPr="00B7268B" w:rsidRDefault="00B7268B" w:rsidP="00B7268B">
      <w:pPr>
        <w:shd w:val="clear" w:color="auto" w:fill="FFFFFF"/>
        <w:spacing w:after="0" w:line="240" w:lineRule="auto"/>
        <w:ind w:left="-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26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реализации задач была проведена такая работа:</w:t>
      </w:r>
    </w:p>
    <w:p w:rsidR="00B7268B" w:rsidRPr="00B7268B" w:rsidRDefault="00B7268B" w:rsidP="00B7268B">
      <w:pPr>
        <w:shd w:val="clear" w:color="auto" w:fill="FFFFFF"/>
        <w:spacing w:after="0" w:line="240" w:lineRule="auto"/>
        <w:ind w:left="-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268B">
        <w:rPr>
          <w:rFonts w:ascii="Times New Roman" w:eastAsia="Times New Roman" w:hAnsi="Times New Roman" w:cs="Times New Roman"/>
          <w:color w:val="111111"/>
          <w:sz w:val="28"/>
          <w:lang w:eastAsia="ru-RU"/>
        </w:rPr>
        <w:t>• </w:t>
      </w:r>
      <w:r w:rsidRPr="00B7268B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Были организованы беседы с детьми на тему:</w:t>
      </w:r>
      <w:r w:rsidRPr="00B7268B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«Правила дорожного движения», «Правила поведения при переходе проезжей части!», «Я – пассажир!», «Где нужно играть детям на улице?», </w:t>
      </w:r>
      <w:r w:rsidRPr="00B726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«Правила дорожного движения выполняй без возражения ».</w:t>
      </w:r>
    </w:p>
    <w:p w:rsidR="00B7268B" w:rsidRPr="00B7268B" w:rsidRDefault="00B7268B" w:rsidP="00B7268B">
      <w:pPr>
        <w:shd w:val="clear" w:color="auto" w:fill="FFFFFF"/>
        <w:spacing w:after="0" w:line="240" w:lineRule="auto"/>
        <w:ind w:left="-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26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B7268B">
        <w:rPr>
          <w:rFonts w:ascii="Times New Roman" w:eastAsia="Times New Roman" w:hAnsi="Times New Roman" w:cs="Times New Roman"/>
          <w:color w:val="111111"/>
          <w:sz w:val="28"/>
          <w:lang w:eastAsia="ru-RU"/>
        </w:rPr>
        <w:t>• </w:t>
      </w:r>
      <w:r w:rsidRPr="00B7268B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Рассматривание сюжетных картин</w:t>
      </w:r>
      <w:r w:rsidRPr="00B7268B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 из серии «Безопасность на улицах города», «Правила светофорчика», «Транспорт» и </w:t>
      </w:r>
      <w:r w:rsidR="008D187F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другое</w:t>
      </w:r>
    </w:p>
    <w:p w:rsidR="00B7268B" w:rsidRPr="00B7268B" w:rsidRDefault="00B7268B" w:rsidP="00B7268B">
      <w:pPr>
        <w:shd w:val="clear" w:color="auto" w:fill="FFFFFF"/>
        <w:spacing w:after="0" w:line="240" w:lineRule="auto"/>
        <w:ind w:left="-426"/>
        <w:rPr>
          <w:rFonts w:ascii="Calibri" w:eastAsia="Times New Roman" w:hAnsi="Calibri" w:cs="Calibri"/>
          <w:color w:val="000000"/>
          <w:lang w:eastAsia="ru-RU"/>
        </w:rPr>
      </w:pPr>
      <w:r w:rsidRPr="00B7268B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Художественно-эстетическое развитие: </w:t>
      </w:r>
      <w:r w:rsidRPr="00B7268B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лепка «Жезл», аппликация «Светофор», слушание музыкальных произведений по данной теме.</w:t>
      </w:r>
    </w:p>
    <w:p w:rsidR="00B7268B" w:rsidRPr="00B7268B" w:rsidRDefault="00B7268B" w:rsidP="00B7268B">
      <w:pPr>
        <w:shd w:val="clear" w:color="auto" w:fill="FFFFFF"/>
        <w:spacing w:after="0" w:line="240" w:lineRule="auto"/>
        <w:ind w:left="-426"/>
        <w:rPr>
          <w:rFonts w:ascii="Calibri" w:eastAsia="Times New Roman" w:hAnsi="Calibri" w:cs="Calibri"/>
          <w:color w:val="000000"/>
          <w:lang w:eastAsia="ru-RU"/>
        </w:rPr>
      </w:pPr>
      <w:r w:rsidRPr="00B7268B">
        <w:rPr>
          <w:rFonts w:ascii="Times New Roman" w:eastAsia="Times New Roman" w:hAnsi="Times New Roman" w:cs="Times New Roman"/>
          <w:color w:val="111111"/>
          <w:sz w:val="28"/>
          <w:lang w:eastAsia="ru-RU"/>
        </w:rPr>
        <w:t>• </w:t>
      </w:r>
      <w:r w:rsidRPr="00B7268B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Чтение художественной литературы:</w:t>
      </w:r>
      <w:r w:rsidRPr="00B7268B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Маршак С. «Светофор», Садовский «Дорожная азбука в картинках», Дружинина М. «Наш друг светофор», С. Михалков «Моя улица», загадывание загадок о дорожных знаках.</w:t>
      </w:r>
    </w:p>
    <w:p w:rsidR="00B7268B" w:rsidRPr="00B7268B" w:rsidRDefault="00B7268B" w:rsidP="00B7268B">
      <w:pPr>
        <w:shd w:val="clear" w:color="auto" w:fill="FFFFFF"/>
        <w:spacing w:after="0" w:line="240" w:lineRule="auto"/>
        <w:ind w:left="-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268B">
        <w:rPr>
          <w:rFonts w:ascii="Times New Roman" w:eastAsia="Times New Roman" w:hAnsi="Times New Roman" w:cs="Times New Roman"/>
          <w:color w:val="111111"/>
          <w:sz w:val="28"/>
          <w:lang w:eastAsia="ru-RU"/>
        </w:rPr>
        <w:t>• </w:t>
      </w:r>
      <w:r w:rsidRPr="00B7268B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Подвижные игры:</w:t>
      </w:r>
      <w:r w:rsidRPr="00B7268B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«Цветные автомобили», «Воробушки и автомобиль», «Автобус», «Светофор», «Стоп»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.</w:t>
      </w:r>
    </w:p>
    <w:p w:rsidR="00B7268B" w:rsidRPr="00B7268B" w:rsidRDefault="00B7268B" w:rsidP="00B7268B">
      <w:pPr>
        <w:shd w:val="clear" w:color="auto" w:fill="FFFFFF"/>
        <w:spacing w:after="0" w:line="240" w:lineRule="auto"/>
        <w:ind w:left="-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268B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lastRenderedPageBreak/>
        <w:t>Дидактические игры:</w:t>
      </w:r>
      <w:r w:rsidRPr="00B7268B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«Дорожные знаки», «Улица города», «Угадай, что за знак?»,</w:t>
      </w:r>
      <w:r w:rsidRPr="00B726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«Дорожные правила пешехода»</w:t>
      </w:r>
      <w:r w:rsidRPr="00B7268B">
        <w:rPr>
          <w:rFonts w:ascii="Times New Roman" w:eastAsia="Times New Roman" w:hAnsi="Times New Roman" w:cs="Times New Roman"/>
          <w:color w:val="111111"/>
          <w:sz w:val="28"/>
          <w:lang w:eastAsia="ru-RU"/>
        </w:rPr>
        <w:t>, «Помоги Незнайке расставить правильно дорожные знаки», игры в уголке ПДД.</w:t>
      </w:r>
    </w:p>
    <w:p w:rsidR="00B7268B" w:rsidRPr="00B7268B" w:rsidRDefault="00B7268B" w:rsidP="00B7268B">
      <w:pPr>
        <w:shd w:val="clear" w:color="auto" w:fill="FFFFFF"/>
        <w:spacing w:after="0" w:line="240" w:lineRule="auto"/>
        <w:ind w:left="-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268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Сюжетно-ролевые игры</w:t>
      </w:r>
      <w:r w:rsidRPr="00B726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«Шоферы», «Незнайка учится быть пешеходом», «Регулировщик»</w:t>
      </w:r>
    </w:p>
    <w:p w:rsidR="00B7268B" w:rsidRPr="00B7268B" w:rsidRDefault="00B7268B" w:rsidP="00B7268B">
      <w:pPr>
        <w:shd w:val="clear" w:color="auto" w:fill="FFFFFF"/>
        <w:spacing w:after="0" w:line="240" w:lineRule="auto"/>
        <w:ind w:left="-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268B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Особое внимание</w:t>
      </w:r>
      <w:r w:rsidRPr="00B7268B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уделялось практическим формам обучения наблюдению, экскурсиям, во время которых дети могли изучать на практике правила для пешеходов, наблюдать дорожное движение, закреплять ранее полученные знания по правильному поведению на дороге.</w:t>
      </w:r>
    </w:p>
    <w:p w:rsidR="00B7268B" w:rsidRPr="00B7268B" w:rsidRDefault="00B7268B" w:rsidP="00B7268B">
      <w:pPr>
        <w:shd w:val="clear" w:color="auto" w:fill="FFFFFF"/>
        <w:spacing w:after="0" w:line="240" w:lineRule="auto"/>
        <w:ind w:left="-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26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 же проводилась работа с родителями. Они принимали ли активное участие «Везу ребенка правильно»,  в творческом конкурсе «Азбука безопасности».</w:t>
      </w:r>
    </w:p>
    <w:p w:rsidR="00B7268B" w:rsidRPr="00B7268B" w:rsidRDefault="00B7268B" w:rsidP="00B7268B">
      <w:pPr>
        <w:shd w:val="clear" w:color="auto" w:fill="FFFFFF"/>
        <w:spacing w:after="0" w:line="240" w:lineRule="auto"/>
        <w:ind w:left="-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268B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Вся проведенная работа достигла таких результатов:</w:t>
      </w:r>
    </w:p>
    <w:p w:rsidR="002F530A" w:rsidRDefault="008D187F" w:rsidP="00B7268B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</w:t>
      </w:r>
      <w:r w:rsidR="00B7268B" w:rsidRPr="00B726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усвоили и расширили полученные знания о правилах поведения на дороге, научились применять полученные знания о правилах дорожного движения в повседневной жизни, в играх и инсценировках проблемных ситуаций и разрешение их. Так же получили  знания о культуре поведения на дороге, воспитанию ответственности за безопасность своей жизни и жизни других людей.</w:t>
      </w:r>
    </w:p>
    <w:p w:rsidR="002F530A" w:rsidRDefault="002F530A" w:rsidP="00B7268B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F530A" w:rsidRDefault="002F530A" w:rsidP="002F530A">
      <w:pPr>
        <w:shd w:val="clear" w:color="auto" w:fill="FFFFFF"/>
        <w:spacing w:after="0" w:line="240" w:lineRule="auto"/>
        <w:ind w:left="-993" w:right="-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060154" cy="2751449"/>
            <wp:effectExtent l="19050" t="0" r="0" b="0"/>
            <wp:docPr id="17" name="Рисунок 17" descr="C:\Users\Светлана\AppData\Local\Microsoft\Windows\INetCache\Content.Word\р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AppData\Local\Microsoft\Windows\INetCache\Content.Word\ра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02" cy="275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065918" cy="2754109"/>
            <wp:effectExtent l="19050" t="0" r="0" b="0"/>
            <wp:docPr id="23" name="Рисунок 23" descr="C:\Users\Светлана\AppData\Local\Microsoft\Windows\INetCache\Content.Word\ра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лана\AppData\Local\Microsoft\Windows\INetCache\Content.Word\рас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774" cy="275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063244" cy="2743200"/>
            <wp:effectExtent l="19050" t="0" r="0" b="0"/>
            <wp:docPr id="26" name="Рисунок 26" descr="C:\Users\Светлана\AppData\Local\Microsoft\Windows\INetCache\Content.Word\рас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ветлана\AppData\Local\Microsoft\Windows\INetCache\Content.Word\расс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244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30A" w:rsidRDefault="002F530A" w:rsidP="00B7268B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F530A" w:rsidRDefault="002F530A" w:rsidP="00B7268B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7268B" w:rsidRDefault="002F530A" w:rsidP="002F530A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5120E" w:rsidRPr="0065120E">
        <w:rPr>
          <w:rFonts w:ascii="Times New Roman" w:eastAsia="Times New Roman" w:hAnsi="Times New Roman" w:cs="Times New Roman"/>
          <w:color w:val="000000"/>
          <w:sz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.45pt;height:164.8pt">
            <v:imagedata r:id="rId8" o:title="р1"/>
          </v:shape>
        </w:pic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792693" cy="2091214"/>
            <wp:effectExtent l="19050" t="0" r="7657" b="0"/>
            <wp:docPr id="28" name="Рисунок 28" descr="C:\Users\Светлана\AppData\Local\Microsoft\Windows\INetCache\Content.Word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ветлана\AppData\Local\Microsoft\Windows\INetCache\Content.Word\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789" cy="209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30A" w:rsidRDefault="002F530A" w:rsidP="00B7268B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F530A" w:rsidRPr="00B7268B" w:rsidRDefault="002F530A" w:rsidP="00B7268B">
      <w:pPr>
        <w:shd w:val="clear" w:color="auto" w:fill="FFFFFF"/>
        <w:spacing w:after="0" w:line="240" w:lineRule="auto"/>
        <w:ind w:left="-426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7268B" w:rsidRDefault="002F530A" w:rsidP="00B7268B">
      <w:pPr>
        <w:ind w:left="-709"/>
        <w:jc w:val="both"/>
      </w:pPr>
      <w:r>
        <w:t xml:space="preserve">  </w:t>
      </w:r>
      <w:r w:rsidR="00DF5FDD">
        <w:pict>
          <v:shape id="_x0000_i1026" type="#_x0000_t75" style="width:203pt;height:270.65pt">
            <v:imagedata r:id="rId10" o:title="рас1"/>
          </v:shape>
        </w:pict>
      </w:r>
      <w:r>
        <w:t xml:space="preserve">                        </w:t>
      </w:r>
      <w:r w:rsidR="00DF5FDD">
        <w:pict>
          <v:shape id="_x0000_i1027" type="#_x0000_t75" style="width:203pt;height:270.65pt">
            <v:imagedata r:id="rId11" o:title="беседа"/>
          </v:shape>
        </w:pict>
      </w:r>
    </w:p>
    <w:p w:rsidR="002F530A" w:rsidRDefault="00DF5FDD" w:rsidP="00B7268B">
      <w:pPr>
        <w:ind w:left="-709"/>
        <w:jc w:val="both"/>
      </w:pPr>
      <w:r>
        <w:pict>
          <v:shape id="_x0000_i1028" type="#_x0000_t75" style="width:228.15pt;height:171.75pt">
            <v:imagedata r:id="rId12" o:title="лото"/>
          </v:shape>
        </w:pict>
      </w:r>
      <w:r w:rsidR="002F530A">
        <w:t xml:space="preserve">         </w:t>
      </w:r>
      <w:r>
        <w:pict>
          <v:shape id="_x0000_i1029" type="#_x0000_t75" style="width:233.35pt;height:175.25pt">
            <v:imagedata r:id="rId13" o:title="лот2"/>
          </v:shape>
        </w:pict>
      </w:r>
    </w:p>
    <w:p w:rsidR="002F530A" w:rsidRDefault="00DF5FDD" w:rsidP="00B7268B">
      <w:pPr>
        <w:ind w:left="-709"/>
        <w:jc w:val="both"/>
      </w:pPr>
      <w:r>
        <w:pict>
          <v:shape id="_x0000_i1030" type="#_x0000_t75" style="width:242pt;height:181.3pt">
            <v:imagedata r:id="rId14" o:title="домино"/>
          </v:shape>
        </w:pict>
      </w:r>
      <w:r w:rsidR="002F530A">
        <w:t xml:space="preserve">        </w:t>
      </w:r>
      <w:r>
        <w:pict>
          <v:shape id="_x0000_i1031" type="#_x0000_t75" style="width:232.5pt;height:174.35pt">
            <v:imagedata r:id="rId15" o:title="лот"/>
          </v:shape>
        </w:pict>
      </w:r>
    </w:p>
    <w:p w:rsidR="002F530A" w:rsidRDefault="002F530A" w:rsidP="00B7268B">
      <w:pPr>
        <w:ind w:left="-709"/>
        <w:jc w:val="both"/>
      </w:pPr>
    </w:p>
    <w:p w:rsidR="002F530A" w:rsidRDefault="002F530A" w:rsidP="00B7268B">
      <w:pPr>
        <w:ind w:left="-709"/>
        <w:jc w:val="both"/>
      </w:pPr>
    </w:p>
    <w:p w:rsidR="002F530A" w:rsidRDefault="002F530A" w:rsidP="00B7268B">
      <w:pPr>
        <w:ind w:left="-709"/>
        <w:jc w:val="both"/>
      </w:pPr>
    </w:p>
    <w:p w:rsidR="003B58BE" w:rsidRDefault="00DF5FDD" w:rsidP="00B7268B">
      <w:pPr>
        <w:ind w:left="-709"/>
        <w:jc w:val="both"/>
      </w:pPr>
      <w:r>
        <w:lastRenderedPageBreak/>
        <w:pict>
          <v:shape id="_x0000_i1032" type="#_x0000_t75" style="width:239.4pt;height:179.55pt">
            <v:imagedata r:id="rId16" o:title="jtGMzJALNx0"/>
          </v:shape>
        </w:pict>
      </w:r>
      <w:r w:rsidR="003B58BE">
        <w:t xml:space="preserve">       </w:t>
      </w:r>
      <w:r w:rsidR="003B58BE">
        <w:rPr>
          <w:noProof/>
          <w:lang w:eastAsia="ru-RU"/>
        </w:rPr>
        <w:drawing>
          <wp:inline distT="0" distB="0" distL="0" distR="0">
            <wp:extent cx="2996565" cy="2247265"/>
            <wp:effectExtent l="19050" t="0" r="0" b="0"/>
            <wp:docPr id="66" name="Рисунок 66" descr="C:\Users\Светлана\AppData\Local\Microsoft\Windows\INetCache\Content.Word\lxLgcl1oi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Светлана\AppData\Local\Microsoft\Windows\INetCache\Content.Word\lxLgcl1oiM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24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30A" w:rsidRDefault="003B58BE" w:rsidP="00B7268B">
      <w:pPr>
        <w:ind w:left="-709"/>
        <w:jc w:val="both"/>
      </w:pPr>
      <w:r>
        <w:t xml:space="preserve">                </w:t>
      </w:r>
      <w:r w:rsidR="00DF5FDD">
        <w:pict>
          <v:shape id="_x0000_i1033" type="#_x0000_t75" style="width:193.45pt;height:258.5pt">
            <v:imagedata r:id="rId18" o:title="1C_HaTr41sM"/>
          </v:shape>
        </w:pict>
      </w:r>
      <w:r>
        <w:t xml:space="preserve">           </w:t>
      </w:r>
      <w:r w:rsidR="00DF5FDD">
        <w:pict>
          <v:shape id="_x0000_i1034" type="#_x0000_t75" style="width:194.3pt;height:258.5pt">
            <v:imagedata r:id="rId19" o:title="fhZhJm6Pl8k"/>
          </v:shape>
        </w:pict>
      </w:r>
    </w:p>
    <w:p w:rsidR="003B58BE" w:rsidRDefault="00DF5FDD" w:rsidP="00B7268B">
      <w:pPr>
        <w:ind w:left="-709"/>
        <w:jc w:val="both"/>
      </w:pPr>
      <w:r>
        <w:pict>
          <v:shape id="_x0000_i1035" type="#_x0000_t75" style="width:147.45pt;height:262.85pt">
            <v:imagedata r:id="rId20" o:title="крес" cropleft="16462f"/>
          </v:shape>
        </w:pict>
      </w:r>
      <w:r w:rsidR="003B58BE">
        <w:t xml:space="preserve">         </w:t>
      </w:r>
      <w:r w:rsidR="003B58BE">
        <w:rPr>
          <w:noProof/>
          <w:lang w:eastAsia="ru-RU"/>
        </w:rPr>
        <w:drawing>
          <wp:inline distT="0" distB="0" distL="0" distR="0">
            <wp:extent cx="1740535" cy="3338195"/>
            <wp:effectExtent l="19050" t="0" r="0" b="0"/>
            <wp:docPr id="85" name="Рисунок 85" descr="C:\Users\Светлана\AppData\Local\Microsoft\Windows\INetCache\Content.Word\к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Светлана\AppData\Local\Microsoft\Windows\INetCache\Content.Word\кр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3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8BE">
        <w:t xml:space="preserve">       </w:t>
      </w:r>
      <w:r w:rsidR="003B58BE">
        <w:rPr>
          <w:noProof/>
          <w:lang w:eastAsia="ru-RU"/>
        </w:rPr>
        <w:drawing>
          <wp:inline distT="0" distB="0" distL="0" distR="0">
            <wp:extent cx="2005330" cy="3426460"/>
            <wp:effectExtent l="19050" t="0" r="0" b="0"/>
            <wp:docPr id="87" name="Рисунок 87" descr="C:\Users\Светлана\AppData\Local\Microsoft\Windows\INetCache\Content.Word\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Светлана\AppData\Local\Microsoft\Windows\INetCache\Content.Word\кр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342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8BE" w:rsidRDefault="00DF5FDD" w:rsidP="00B7268B">
      <w:pPr>
        <w:ind w:left="-709"/>
        <w:jc w:val="both"/>
      </w:pPr>
      <w:r>
        <w:lastRenderedPageBreak/>
        <w:pict>
          <v:shape id="_x0000_i1036" type="#_x0000_t75" style="width:242pt;height:181.3pt">
            <v:imagedata r:id="rId23" o:title="для род"/>
          </v:shape>
        </w:pict>
      </w:r>
      <w:r w:rsidR="003B58BE">
        <w:t xml:space="preserve">       </w:t>
      </w:r>
      <w:r>
        <w:pict>
          <v:shape id="_x0000_i1037" type="#_x0000_t75" style="width:239.4pt;height:180.45pt">
            <v:imagedata r:id="rId24" o:title="родите"/>
          </v:shape>
        </w:pict>
      </w:r>
    </w:p>
    <w:sectPr w:rsidR="003B58BE" w:rsidSect="00B7268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693C21"/>
    <w:multiLevelType w:val="multilevel"/>
    <w:tmpl w:val="106E9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compat/>
  <w:rsids>
    <w:rsidRoot w:val="00B7268B"/>
    <w:rsid w:val="0007087B"/>
    <w:rsid w:val="002F530A"/>
    <w:rsid w:val="003B58BE"/>
    <w:rsid w:val="004075D0"/>
    <w:rsid w:val="0065120E"/>
    <w:rsid w:val="006E7273"/>
    <w:rsid w:val="008D187F"/>
    <w:rsid w:val="00B7268B"/>
    <w:rsid w:val="00D4745F"/>
    <w:rsid w:val="00D66CAD"/>
    <w:rsid w:val="00DF5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2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B72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7268B"/>
  </w:style>
  <w:style w:type="character" w:customStyle="1" w:styleId="c2">
    <w:name w:val="c2"/>
    <w:basedOn w:val="a0"/>
    <w:rsid w:val="00B7268B"/>
  </w:style>
  <w:style w:type="paragraph" w:customStyle="1" w:styleId="c19">
    <w:name w:val="c19"/>
    <w:basedOn w:val="a"/>
    <w:rsid w:val="00B72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7268B"/>
  </w:style>
  <w:style w:type="character" w:customStyle="1" w:styleId="c0">
    <w:name w:val="c0"/>
    <w:basedOn w:val="a0"/>
    <w:rsid w:val="00B7268B"/>
  </w:style>
  <w:style w:type="paragraph" w:customStyle="1" w:styleId="c12">
    <w:name w:val="c12"/>
    <w:basedOn w:val="a"/>
    <w:rsid w:val="00B72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7268B"/>
  </w:style>
  <w:style w:type="character" w:customStyle="1" w:styleId="c11">
    <w:name w:val="c11"/>
    <w:basedOn w:val="a0"/>
    <w:rsid w:val="00B7268B"/>
  </w:style>
  <w:style w:type="paragraph" w:customStyle="1" w:styleId="c17">
    <w:name w:val="c17"/>
    <w:basedOn w:val="a"/>
    <w:rsid w:val="00B72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B7268B"/>
  </w:style>
  <w:style w:type="paragraph" w:customStyle="1" w:styleId="c16">
    <w:name w:val="c16"/>
    <w:basedOn w:val="a"/>
    <w:rsid w:val="00B72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F5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3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77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2023-09-11T09:03:00Z</cp:lastPrinted>
  <dcterms:created xsi:type="dcterms:W3CDTF">2023-09-11T09:04:00Z</dcterms:created>
  <dcterms:modified xsi:type="dcterms:W3CDTF">2023-09-11T09:04:00Z</dcterms:modified>
</cp:coreProperties>
</file>