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79" w:rsidRPr="00F5134E" w:rsidRDefault="00270079" w:rsidP="00270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34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270079" w:rsidRPr="00F5134E" w:rsidRDefault="00270079" w:rsidP="00270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№58» </w:t>
      </w:r>
    </w:p>
    <w:p w:rsidR="00270079" w:rsidRPr="00F5134E" w:rsidRDefault="00270079" w:rsidP="00270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079" w:rsidRPr="00F5134E" w:rsidRDefault="00270079" w:rsidP="00270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34E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атель: Козырева О.Н.</w:t>
      </w:r>
    </w:p>
    <w:p w:rsidR="00270079" w:rsidRPr="008A0344" w:rsidRDefault="00270079" w:rsidP="00270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14</w:t>
      </w:r>
    </w:p>
    <w:p w:rsidR="00270079" w:rsidRDefault="00270079" w:rsidP="00270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344">
        <w:rPr>
          <w:rFonts w:ascii="Times New Roman" w:hAnsi="Times New Roman" w:cs="Times New Roman"/>
          <w:b/>
          <w:sz w:val="24"/>
          <w:szCs w:val="24"/>
        </w:rPr>
        <w:t>Фотоотчет по горо</w:t>
      </w:r>
      <w:r>
        <w:rPr>
          <w:rFonts w:ascii="Times New Roman" w:hAnsi="Times New Roman" w:cs="Times New Roman"/>
          <w:b/>
          <w:sz w:val="24"/>
          <w:szCs w:val="24"/>
        </w:rPr>
        <w:t>дской акции по сбору батареек</w:t>
      </w:r>
    </w:p>
    <w:p w:rsidR="00270079" w:rsidRDefault="00270079" w:rsidP="00270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февраль 2024</w:t>
      </w:r>
      <w:r w:rsidR="009B64F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70079" w:rsidRPr="00270079" w:rsidRDefault="00270079" w:rsidP="002700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продолжает природоохранное начинание прошлых лет по сбору отработанных элементов питания, используемых в бытовых электронных устройствах, и направлена на предотвращение попадания опасных отходов в окружающую среду и вовлечение их во вторичную переработку.</w:t>
      </w:r>
    </w:p>
    <w:p w:rsidR="00270079" w:rsidRDefault="00270079" w:rsidP="00270079"/>
    <w:p w:rsidR="006E7273" w:rsidRDefault="00270079" w:rsidP="00270079">
      <w:r w:rsidRPr="00270079">
        <w:rPr>
          <w:noProof/>
          <w:lang w:eastAsia="ru-RU"/>
        </w:rPr>
        <w:drawing>
          <wp:inline distT="0" distB="0" distL="0" distR="0">
            <wp:extent cx="1956121" cy="2738190"/>
            <wp:effectExtent l="19050" t="0" r="6029" b="0"/>
            <wp:docPr id="1" name="Рисунок 18" descr="C:\Users\Светлана\AppData\Local\Microsoft\Windows\INetCache\Content.Word\батаре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AppData\Local\Microsoft\Windows\INetCache\Content.Word\батарей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45" cy="274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E3455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5pt;height:277.05pt">
            <v:imagedata r:id="rId5" o:title="illustration_largeimage_c617528a60fbe72615bf6b2c716d4eb5" cropbottom="15352f"/>
          </v:shape>
        </w:pict>
      </w:r>
    </w:p>
    <w:p w:rsidR="00270079" w:rsidRDefault="00270079" w:rsidP="00270079">
      <w:pPr>
        <w:jc w:val="center"/>
      </w:pPr>
    </w:p>
    <w:sectPr w:rsidR="00270079" w:rsidSect="006E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70079"/>
    <w:rsid w:val="00270079"/>
    <w:rsid w:val="004075D0"/>
    <w:rsid w:val="006E7273"/>
    <w:rsid w:val="008A327B"/>
    <w:rsid w:val="009B64FE"/>
    <w:rsid w:val="00D4745F"/>
    <w:rsid w:val="00D66CAD"/>
    <w:rsid w:val="00DE78F9"/>
    <w:rsid w:val="00E16753"/>
    <w:rsid w:val="00E3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2024-02-13T04:06:00Z</dcterms:created>
  <dcterms:modified xsi:type="dcterms:W3CDTF">2024-02-13T04:06:00Z</dcterms:modified>
</cp:coreProperties>
</file>