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C" w:rsidRPr="00A229A6" w:rsidRDefault="0022013C" w:rsidP="0022013C">
      <w:pPr>
        <w:jc w:val="center"/>
        <w:rPr>
          <w:rFonts w:ascii="Times New Roman" w:eastAsia="Calibri" w:hAnsi="Times New Roman" w:cs="Times New Roman"/>
          <w:b/>
        </w:rPr>
      </w:pPr>
      <w:r w:rsidRPr="00A229A6">
        <w:rPr>
          <w:rFonts w:ascii="Times New Roman" w:eastAsia="Calibri" w:hAnsi="Times New Roman" w:cs="Times New Roman"/>
          <w:b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29A6">
        <w:rPr>
          <w:rFonts w:ascii="Times New Roman" w:eastAsia="Calibri" w:hAnsi="Times New Roman" w:cs="Times New Roman"/>
          <w:b/>
        </w:rPr>
        <w:t xml:space="preserve">«Детский сад №58»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2013C" w:rsidRPr="00A229A6" w:rsidRDefault="0022013C" w:rsidP="0022013C">
      <w:pPr>
        <w:rPr>
          <w:rFonts w:ascii="Times New Roman" w:eastAsia="Times New Roman" w:hAnsi="Times New Roman" w:cs="Times New Roman"/>
          <w:b/>
          <w:color w:val="000000"/>
        </w:rPr>
      </w:pPr>
    </w:p>
    <w:p w:rsidR="0022013C" w:rsidRPr="00A229A6" w:rsidRDefault="0022013C" w:rsidP="0022013C">
      <w:pPr>
        <w:rPr>
          <w:rFonts w:ascii="Times New Roman" w:eastAsia="Times New Roman" w:hAnsi="Times New Roman" w:cs="Times New Roman"/>
          <w:color w:val="000000"/>
        </w:rPr>
      </w:pPr>
    </w:p>
    <w:p w:rsidR="0022013C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1</w:t>
      </w:r>
      <w:r w:rsidR="003525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2013C" w:rsidRPr="007C4786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525E3">
        <w:rPr>
          <w:rFonts w:ascii="Times New Roman" w:eastAsia="Times New Roman" w:hAnsi="Times New Roman" w:cs="Times New Roman"/>
          <w:color w:val="000000"/>
          <w:sz w:val="28"/>
          <w:szCs w:val="28"/>
        </w:rPr>
        <w:t>Козырева О.Н.</w:t>
      </w:r>
    </w:p>
    <w:p w:rsidR="0022013C" w:rsidRPr="007C4786" w:rsidRDefault="0022013C" w:rsidP="0022013C">
      <w:pPr>
        <w:rPr>
          <w:rFonts w:ascii="Times New Roman" w:hAnsi="Times New Roman" w:cs="Times New Roman"/>
          <w:bCs/>
          <w:sz w:val="28"/>
          <w:szCs w:val="28"/>
        </w:rPr>
      </w:pPr>
      <w:r w:rsidRPr="007C4786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45995">
        <w:rPr>
          <w:rFonts w:ascii="Times New Roman" w:hAnsi="Times New Roman" w:cs="Times New Roman"/>
          <w:bCs/>
          <w:sz w:val="28"/>
          <w:szCs w:val="28"/>
        </w:rPr>
        <w:t>22.07-28.07.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3525E3" w:rsidRDefault="00A45995" w:rsidP="00A4599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45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A45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дошколята</w:t>
      </w:r>
    </w:p>
    <w:p w:rsidR="00A45995" w:rsidRPr="00A45995" w:rsidRDefault="00A45995" w:rsidP="00A4599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5995" w:rsidRPr="00A45995" w:rsidRDefault="00A45995" w:rsidP="00A4599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 дидактической игры «Времена года» - закреплять названия времен года, учить видеть признаки сезонных изменений в природе, находить отличительные особенности каждого времени года, развивать наблюдательность, память, внимание, связную речь, логическое мышление воспитанников.</w:t>
      </w:r>
    </w:p>
    <w:p w:rsidR="00A45995" w:rsidRPr="00A45995" w:rsidRDefault="00A45995" w:rsidP="00A4599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A45995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Раскрашивание раскрасок "Берегите природу"</w:t>
      </w:r>
    </w:p>
    <w:p w:rsidR="00A45995" w:rsidRDefault="00A45995" w:rsidP="00A4599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" Поиск воздуха"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обнаруживать воздух.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2"/>
        <w:gridCol w:w="3970"/>
      </w:tblGrid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264025" cy="3200400"/>
                  <wp:effectExtent l="19050" t="0" r="3175" b="0"/>
                  <wp:docPr id="1" name="Рисунок 1" descr="C:\Users\User\Desktop\безопасный водоем\12iGJ3vYZ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опасный водоем\12iGJ3vYZ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54033" cy="3269610"/>
                  <wp:effectExtent l="19050" t="0" r="3417" b="0"/>
                  <wp:docPr id="2" name="Рисунок 2" descr="C:\Users\User\Desktop\безопасный водоем\E_2DlzcuP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опасный водоем\E_2DlzcuP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112" cy="3269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264025" cy="3200400"/>
                  <wp:effectExtent l="19050" t="0" r="3175" b="0"/>
                  <wp:docPr id="3" name="Рисунок 3" descr="C:\Users\User\Desktop\безопасный водоем\JXPxLorJQ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опасный водоем\JXPxLorJQ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839567" cy="3047037"/>
                  <wp:effectExtent l="19050" t="0" r="8283" b="0"/>
                  <wp:docPr id="16" name="Рисунок 7" descr="C:\Users\User\Desktop\безопасный водоем\KYs3IfEO4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безопасный водоем\KYs3IfEO4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040" cy="305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4264025" cy="3200400"/>
                  <wp:effectExtent l="19050" t="0" r="3175" b="0"/>
                  <wp:docPr id="15" name="Рисунок 6" descr="C:\Users\User\Desktop\безопасный водоем\G7vCpFhgv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безопасный водоем\G7vCpFhgv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264025" cy="3190240"/>
                  <wp:effectExtent l="19050" t="0" r="3175" b="0"/>
                  <wp:docPr id="4" name="Рисунок 4" descr="C:\Users\User\Desktop\безопасный водоем\k_HF-Qjf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опасный водоем\k_HF-Qjf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19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04946" cy="3070975"/>
                  <wp:effectExtent l="19050" t="0" r="104" b="0"/>
                  <wp:docPr id="5" name="Рисунок 5" descr="C:\Users\User\Desktop\безопасный водоем\9Y2jXWdMF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опасный водоем\9Y2jXWdMF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21" cy="3071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995" w:rsidTr="00A45995"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A45995" w:rsidRDefault="00A45995" w:rsidP="00A45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45995" w:rsidRPr="00A45995" w:rsidRDefault="00A45995" w:rsidP="00A4599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A45995" w:rsidRPr="00A45995" w:rsidSect="00BE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180378"/>
    <w:rsid w:val="00197744"/>
    <w:rsid w:val="0022013C"/>
    <w:rsid w:val="003525E3"/>
    <w:rsid w:val="003E6489"/>
    <w:rsid w:val="004A6454"/>
    <w:rsid w:val="00524AFE"/>
    <w:rsid w:val="006A78E8"/>
    <w:rsid w:val="007D72EF"/>
    <w:rsid w:val="00A45995"/>
    <w:rsid w:val="00B25BEB"/>
    <w:rsid w:val="00BE29E4"/>
    <w:rsid w:val="00C275CE"/>
    <w:rsid w:val="00E93D0B"/>
    <w:rsid w:val="00EB44DE"/>
    <w:rsid w:val="00F1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2024-07-29T07:32:00Z</cp:lastPrinted>
  <dcterms:created xsi:type="dcterms:W3CDTF">2024-07-29T07:33:00Z</dcterms:created>
  <dcterms:modified xsi:type="dcterms:W3CDTF">2024-07-29T07:33:00Z</dcterms:modified>
</cp:coreProperties>
</file>