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3C" w:rsidRPr="00A229A6" w:rsidRDefault="0022013C" w:rsidP="0022013C">
      <w:pPr>
        <w:jc w:val="center"/>
        <w:rPr>
          <w:rFonts w:ascii="Times New Roman" w:eastAsia="Calibri" w:hAnsi="Times New Roman" w:cs="Times New Roman"/>
          <w:b/>
        </w:rPr>
      </w:pPr>
      <w:r w:rsidRPr="00A229A6">
        <w:rPr>
          <w:rFonts w:ascii="Times New Roman" w:eastAsia="Calibri" w:hAnsi="Times New Roman" w:cs="Times New Roman"/>
          <w:b/>
        </w:rPr>
        <w:t>Муниципальное автономное дошкольное образовательное учреждение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A229A6">
        <w:rPr>
          <w:rFonts w:ascii="Times New Roman" w:eastAsia="Calibri" w:hAnsi="Times New Roman" w:cs="Times New Roman"/>
          <w:b/>
        </w:rPr>
        <w:t xml:space="preserve">«Детский сад №58» </w:t>
      </w:r>
      <w:r>
        <w:rPr>
          <w:rFonts w:ascii="Times New Roman" w:eastAsia="Calibri" w:hAnsi="Times New Roman" w:cs="Times New Roman"/>
          <w:b/>
        </w:rPr>
        <w:t xml:space="preserve"> </w:t>
      </w:r>
    </w:p>
    <w:p w:rsidR="0022013C" w:rsidRPr="00A229A6" w:rsidRDefault="0022013C" w:rsidP="0022013C">
      <w:pPr>
        <w:rPr>
          <w:rFonts w:ascii="Times New Roman" w:eastAsia="Times New Roman" w:hAnsi="Times New Roman" w:cs="Times New Roman"/>
          <w:b/>
          <w:color w:val="000000"/>
        </w:rPr>
      </w:pPr>
    </w:p>
    <w:p w:rsidR="0022013C" w:rsidRPr="00A229A6" w:rsidRDefault="0022013C" w:rsidP="0022013C">
      <w:pPr>
        <w:rPr>
          <w:rFonts w:ascii="Times New Roman" w:eastAsia="Times New Roman" w:hAnsi="Times New Roman" w:cs="Times New Roman"/>
          <w:color w:val="000000"/>
        </w:rPr>
      </w:pPr>
    </w:p>
    <w:p w:rsidR="0022013C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12</w:t>
      </w:r>
    </w:p>
    <w:p w:rsidR="0022013C" w:rsidRPr="007C4786" w:rsidRDefault="0022013C" w:rsidP="0022013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47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Бардина Н.С.</w:t>
      </w:r>
    </w:p>
    <w:p w:rsidR="0022013C" w:rsidRPr="007C4786" w:rsidRDefault="0022013C" w:rsidP="0022013C">
      <w:pPr>
        <w:rPr>
          <w:rFonts w:ascii="Times New Roman" w:hAnsi="Times New Roman" w:cs="Times New Roman"/>
          <w:bCs/>
          <w:sz w:val="28"/>
          <w:szCs w:val="28"/>
        </w:rPr>
      </w:pPr>
      <w:r w:rsidRPr="007C4786">
        <w:rPr>
          <w:rFonts w:ascii="Times New Roman" w:hAnsi="Times New Roman" w:cs="Times New Roman"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с 1 июля по 5</w:t>
      </w:r>
      <w:r w:rsidRPr="007C4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июля</w:t>
      </w:r>
      <w:r w:rsidRPr="007C478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2024 г.</w:t>
      </w:r>
    </w:p>
    <w:p w:rsidR="00BE29E4" w:rsidRDefault="00BE29E4" w:rsidP="00BE29E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E29E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ПОЖАРНАЯ БЕЗОПАСНОСТЬ</w:t>
      </w:r>
    </w:p>
    <w:p w:rsidR="006A78E8" w:rsidRDefault="00BE29E4" w:rsidP="00BE29E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29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самого раннего детства нужно обязательно детей научить правилам безопасности и </w:t>
      </w:r>
      <w:proofErr w:type="gramStart"/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объяснить</w:t>
      </w:r>
      <w:proofErr w:type="gramEnd"/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 сколько может быть опасен и коварен огонь.</w:t>
      </w:r>
      <w:r w:rsidRPr="00BE29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9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19050" t="0" r="3175" b="0"/>
            <wp:docPr id="1" name="Рисунок 1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Яркое пламя-это очень интересный для ребенка предмет.</w:t>
      </w:r>
      <w:r w:rsidRPr="00BE29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провела с малышами беседу о  пожарной безопасности, в ходе которой дети закрепили знания о правилах поведения при пожаре, какие предметы могут быть опасны, выучили номер пожарной службы. Запомнили правило, что от огня и дыма не спрятаться дома, а надо выбираться на улицу.</w:t>
      </w:r>
      <w:r w:rsidRPr="00BE29E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Подобные ситуации откладываются в памяти детей на всю жизнь, взрослея, малыши будут </w:t>
      </w:r>
      <w:proofErr w:type="gramStart"/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знать</w:t>
      </w:r>
      <w:proofErr w:type="gramEnd"/>
      <w:r w:rsidRPr="00BE29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сколько они опасны для жизни.</w:t>
      </w:r>
      <w:r w:rsidRPr="00BE29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19050" t="0" r="3175" b="0"/>
            <wp:docPr id="2" name="Рисунок 2" descr="👨‍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👨‍🚒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19050" t="0" r="3175" b="0"/>
            <wp:docPr id="3" name="Рисунок 3" descr="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🚒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225" cy="149225"/>
            <wp:effectExtent l="19050" t="0" r="3175" b="0"/>
            <wp:docPr id="4" name="Рисунок 4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🔥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9E4" w:rsidRDefault="00BE29E4" w:rsidP="00BE29E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29E4" w:rsidRPr="00BE29E4" w:rsidRDefault="00BE29E4" w:rsidP="00BE29E4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2020794" cy="2693505"/>
            <wp:effectExtent l="19050" t="0" r="0" b="0"/>
            <wp:docPr id="31" name="Рисунок 31" descr="C:\Users\User\Desktop\безопасный водоем\RmOWl3FzG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безопасный водоем\RmOWl3FzGN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12" cy="269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22355" cy="2656470"/>
            <wp:effectExtent l="19050" t="0" r="1795" b="0"/>
            <wp:docPr id="33" name="Рисунок 33" descr="C:\Users\User\Desktop\безопасный водоем\EXWqTo9rL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безопасный водоем\EXWqTo9rL-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55" cy="265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79932" cy="2698023"/>
            <wp:effectExtent l="19050" t="0" r="0" b="0"/>
            <wp:docPr id="38" name="Рисунок 38" descr="C:\Users\User\Desktop\безопасный водоем\qpwu-trle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User\Desktop\безопасный водоем\qpwu-trleA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529" cy="2695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E29E4" w:rsidRDefault="00BE29E4" w:rsidP="00BE29E4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lang w:eastAsia="ru-RU"/>
        </w:rPr>
        <w:drawing>
          <wp:inline distT="0" distB="0" distL="0" distR="0">
            <wp:extent cx="3942660" cy="2582251"/>
            <wp:effectExtent l="19050" t="0" r="690" b="0"/>
            <wp:docPr id="32" name="Рисунок 32" descr="C:\Users\User\Desktop\безопасный водоем\4fux9cH5j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безопасный водоем\4fux9cH5j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959" cy="258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008533" cy="2563669"/>
            <wp:effectExtent l="19050" t="0" r="0" b="0"/>
            <wp:docPr id="35" name="Рисунок 35" descr="C:\Users\User\Desktop\безопасный водоем\Lc8xrsYlF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User\Desktop\безопасный водоем\Lc8xrsYlFW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20" cy="2563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9E4" w:rsidRPr="00BE29E4" w:rsidRDefault="00BE29E4" w:rsidP="00BE29E4">
      <w:r>
        <w:rPr>
          <w:noProof/>
          <w:lang w:eastAsia="ru-RU"/>
        </w:rPr>
        <w:lastRenderedPageBreak/>
        <w:drawing>
          <wp:inline distT="0" distB="0" distL="0" distR="0">
            <wp:extent cx="3526094" cy="3832528"/>
            <wp:effectExtent l="19050" t="0" r="0" b="0"/>
            <wp:docPr id="34" name="Рисунок 34" descr="C:\Users\User\Desktop\безопасный водоем\gFOH_uKIh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ser\Desktop\безопасный водоем\gFOH_uKIh8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032" cy="383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072019" cy="3921090"/>
            <wp:effectExtent l="19050" t="0" r="0" b="0"/>
            <wp:docPr id="36" name="Рисунок 36" descr="C:\Users\User\Desktop\безопасный водоем\LM-YXdAYB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User\Desktop\безопасный водоем\LM-YXdAYBL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66" cy="3926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29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6167057" cy="4025348"/>
            <wp:effectExtent l="19050" t="0" r="5143" b="0"/>
            <wp:docPr id="37" name="Рисунок 37" descr="C:\Users\User\Desktop\безопасный водоем\OqTvXqhE9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ser\Desktop\безопасный водоем\OqTvXqhE9Z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653" cy="402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9E4" w:rsidRPr="00BE29E4" w:rsidSect="00BE2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AFE"/>
    <w:rsid w:val="00180378"/>
    <w:rsid w:val="00197744"/>
    <w:rsid w:val="0022013C"/>
    <w:rsid w:val="004A6454"/>
    <w:rsid w:val="00524AFE"/>
    <w:rsid w:val="006A78E8"/>
    <w:rsid w:val="00B25BEB"/>
    <w:rsid w:val="00BE29E4"/>
    <w:rsid w:val="00E9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8E8"/>
  </w:style>
  <w:style w:type="paragraph" w:styleId="2">
    <w:name w:val="heading 2"/>
    <w:basedOn w:val="a"/>
    <w:link w:val="20"/>
    <w:uiPriority w:val="9"/>
    <w:qFormat/>
    <w:rsid w:val="00524AF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4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29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2024-07-29T06:29:00Z</cp:lastPrinted>
  <dcterms:created xsi:type="dcterms:W3CDTF">2024-07-29T06:29:00Z</dcterms:created>
  <dcterms:modified xsi:type="dcterms:W3CDTF">2024-07-29T07:12:00Z</dcterms:modified>
</cp:coreProperties>
</file>