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7FB" w:rsidRDefault="004E47FB" w:rsidP="004E47FB">
      <w:pPr>
        <w:jc w:val="both"/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23.08.2024 год.</w:t>
      </w:r>
    </w:p>
    <w:p w:rsidR="004E47FB" w:rsidRDefault="004E47FB" w:rsidP="004E47FB">
      <w:pPr>
        <w:jc w:val="center"/>
        <w:rPr>
          <w:rFonts w:ascii="Times New Roman" w:hAnsi="Times New Roman" w:cs="Times New Roman"/>
          <w:b/>
          <w:color w:val="00000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000000"/>
          <w:sz w:val="25"/>
          <w:szCs w:val="25"/>
        </w:rPr>
        <w:br/>
      </w:r>
      <w:r w:rsidRPr="004E47FB">
        <w:rPr>
          <w:rFonts w:ascii="Times New Roman" w:hAnsi="Times New Roman" w:cs="Times New Roman"/>
          <w:b/>
          <w:color w:val="000000"/>
          <w:sz w:val="25"/>
          <w:szCs w:val="25"/>
          <w:shd w:val="clear" w:color="auto" w:fill="FFFFFF"/>
        </w:rPr>
        <w:t>ФОТООТЧЁТ по тематической неделе</w:t>
      </w:r>
    </w:p>
    <w:p w:rsidR="004E47FB" w:rsidRDefault="004E47FB" w:rsidP="004E47FB">
      <w:pPr>
        <w:jc w:val="center"/>
        <w:rPr>
          <w:rFonts w:ascii="Times New Roman" w:hAnsi="Times New Roman" w:cs="Times New Roman"/>
          <w:b/>
          <w:color w:val="000000"/>
          <w:sz w:val="25"/>
          <w:szCs w:val="25"/>
          <w:shd w:val="clear" w:color="auto" w:fill="FFFFFF"/>
        </w:rPr>
      </w:pPr>
      <w:r w:rsidRPr="004E47FB">
        <w:rPr>
          <w:rFonts w:ascii="Times New Roman" w:hAnsi="Times New Roman" w:cs="Times New Roman"/>
          <w:b/>
          <w:color w:val="000000"/>
          <w:sz w:val="25"/>
          <w:szCs w:val="25"/>
          <w:shd w:val="clear" w:color="auto" w:fill="FFFFFF"/>
        </w:rPr>
        <w:t>&lt; Игры народов Прикамья&gt;</w:t>
      </w:r>
    </w:p>
    <w:p w:rsidR="004E47FB" w:rsidRDefault="004E47FB" w:rsidP="004E47FB">
      <w:pPr>
        <w:ind w:firstLine="709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  <w:r w:rsidRPr="004E47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Воспитатели:</w:t>
      </w:r>
      <w:r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r w:rsidRPr="004E47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Петухова И</w:t>
      </w:r>
      <w:r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.</w:t>
      </w:r>
      <w:r w:rsidRPr="004E47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., </w:t>
      </w:r>
      <w:proofErr w:type="spellStart"/>
      <w:r w:rsidRPr="004E47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Титякова</w:t>
      </w:r>
      <w:proofErr w:type="spellEnd"/>
      <w:r w:rsidRPr="004E47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Т</w:t>
      </w:r>
      <w:r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.</w:t>
      </w:r>
      <w:r w:rsidRPr="004E47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П</w:t>
      </w:r>
      <w:r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.</w:t>
      </w:r>
    </w:p>
    <w:p w:rsidR="004E47FB" w:rsidRDefault="004E47FB" w:rsidP="004E47FB">
      <w:pPr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  <w:r w:rsidRPr="004E47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Группа 16. Дети от 3х до 4х лет.</w:t>
      </w:r>
    </w:p>
    <w:p w:rsidR="004E47FB" w:rsidRDefault="004E47FB" w:rsidP="004E47FB">
      <w:pPr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</w:p>
    <w:p w:rsidR="004E47FB" w:rsidRDefault="004E47FB" w:rsidP="004E47FB">
      <w:pPr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  <w:r w:rsidRPr="004E47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Цель</w:t>
      </w:r>
      <w:proofErr w:type="gramStart"/>
      <w:r w:rsidRPr="004E47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proofErr w:type="gramStart"/>
      <w:r w:rsidR="00EB7A60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з</w:t>
      </w:r>
      <w:proofErr w:type="gramEnd"/>
      <w:r w:rsidRPr="004E47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накомить детей с традиционными играми Пермского края, согласно возрасту детей.</w:t>
      </w:r>
    </w:p>
    <w:p w:rsidR="004E47FB" w:rsidRDefault="004E47FB" w:rsidP="004E47FB">
      <w:pPr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  <w:r w:rsidRPr="004E47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Задачи.</w:t>
      </w:r>
    </w:p>
    <w:p w:rsidR="004E47FB" w:rsidRDefault="004E47FB" w:rsidP="004E47FB">
      <w:pPr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  <w:r w:rsidRPr="004E47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1.Способствовать развитию творческих способностей детей, стремлению больше узнать об истории родного края.</w:t>
      </w:r>
    </w:p>
    <w:p w:rsidR="004E47FB" w:rsidRDefault="004E47FB" w:rsidP="004E47FB">
      <w:pPr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  <w:r w:rsidRPr="004E47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2.Развивать физические качества:</w:t>
      </w:r>
      <w:r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r w:rsidRPr="004E47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ловкость, равновесие, быстроту движений.</w:t>
      </w:r>
    </w:p>
    <w:p w:rsidR="004E47FB" w:rsidRDefault="004E47FB" w:rsidP="004E47FB">
      <w:pPr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  <w:r w:rsidRPr="004E47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3.Воспитывать у детей, уважительное отношение к народам, населяющим наш край.</w:t>
      </w:r>
    </w:p>
    <w:p w:rsidR="004E47FB" w:rsidRDefault="004E47FB" w:rsidP="004E47FB">
      <w:pPr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  <w:r w:rsidRPr="004E47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Неделю мы начали с бесед, как огромен наш Пермский край!</w:t>
      </w:r>
      <w:r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r w:rsidRPr="004E47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А сколько народов здесь проживает, и у каждой национальности свои костюмы, традиции игры.</w:t>
      </w:r>
    </w:p>
    <w:p w:rsidR="004E47FB" w:rsidRDefault="004E47FB" w:rsidP="004E47FB">
      <w:pPr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  <w:r w:rsidRPr="004E47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Немного углубились в традиции русского народа. Рассказали, что они передаются из поколения к поколению. Используя энциклопедии, художественную литературу, с изображением красочных иллюстраций, познакомились детей с русским народными </w:t>
      </w:r>
      <w:proofErr w:type="spellStart"/>
      <w:r w:rsidRPr="004E47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закличками</w:t>
      </w:r>
      <w:proofErr w:type="spellEnd"/>
      <w:r w:rsidRPr="004E47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, считалками, песнями, которые исполнялись во время проведения хороводов на лесных полянах, во время проведения того или иного праздника. </w:t>
      </w:r>
      <w:r w:rsidR="00EB7A60" w:rsidRPr="004E47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Попробовала</w:t>
      </w:r>
      <w:r w:rsidRPr="004E47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с детьми, показывать движения в хороводах, под ту или иную старинную песню.</w:t>
      </w:r>
      <w:r w:rsidR="00EB7A60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r w:rsidRPr="004E47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Например</w:t>
      </w:r>
      <w:proofErr w:type="gramStart"/>
      <w:r w:rsidRPr="004E47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.... &lt; </w:t>
      </w:r>
      <w:proofErr w:type="gramEnd"/>
      <w:r w:rsidRPr="004E47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Во поле берёза стояла......&gt; и др.</w:t>
      </w:r>
    </w:p>
    <w:p w:rsidR="004E47FB" w:rsidRDefault="004E47FB" w:rsidP="004E47FB">
      <w:pPr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  <w:r w:rsidRPr="004E47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Вспомнили с детьми такие подвижные игры, как</w:t>
      </w:r>
      <w:proofErr w:type="gramStart"/>
      <w:r w:rsidRPr="004E47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&lt; У</w:t>
      </w:r>
      <w:proofErr w:type="gramEnd"/>
      <w:r w:rsidRPr="004E47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медведя во бору&gt;, &lt; Гуси - лебеди&gt;</w:t>
      </w:r>
    </w:p>
    <w:p w:rsidR="004E47FB" w:rsidRDefault="004E47FB" w:rsidP="004E47FB">
      <w:pPr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  <w:r w:rsidRPr="004E47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Разучивали </w:t>
      </w:r>
      <w:r w:rsidR="00EB7A60" w:rsidRPr="004E47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хороводную</w:t>
      </w:r>
      <w:r w:rsidRPr="004E47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шуточную игру &lt; Бабка </w:t>
      </w:r>
      <w:proofErr w:type="spellStart"/>
      <w:r w:rsidRPr="004E47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Ёжка</w:t>
      </w:r>
      <w:proofErr w:type="spellEnd"/>
      <w:proofErr w:type="gramStart"/>
      <w:r w:rsidRPr="004E47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.. </w:t>
      </w:r>
      <w:proofErr w:type="gramEnd"/>
      <w:r w:rsidRPr="004E47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костяная ножка&gt;</w:t>
      </w:r>
      <w:r w:rsidR="00EB7A60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, </w:t>
      </w:r>
      <w:r w:rsidRPr="004E47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&lt;Ручеек&gt;, &lt;Кошки мышки&gt;, &lt; Прятки &gt;</w:t>
      </w:r>
    </w:p>
    <w:p w:rsidR="004E47FB" w:rsidRDefault="004E47FB" w:rsidP="004E47FB">
      <w:pPr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  <w:r w:rsidRPr="004E47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Во время предварительной работы напоминали о правилах безопасности во время подвижных игр.</w:t>
      </w:r>
      <w:r w:rsidR="00EB7A60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r w:rsidRPr="004E47F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Через индивидуальные беседы, предлагали родителям, чаще вспоминать с детьми русские народные игры, которые разучиваются в детском саду с педагогами.</w:t>
      </w:r>
    </w:p>
    <w:p w:rsidR="00EB7A60" w:rsidRDefault="00EB7A60" w:rsidP="00EB7A60">
      <w:pPr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rFonts w:ascii="Times New Roman" w:hAnsi="Times New Roman" w:cs="Times New Roman"/>
          <w:noProof/>
          <w:color w:val="000000"/>
          <w:sz w:val="25"/>
          <w:szCs w:val="25"/>
          <w:shd w:val="clear" w:color="auto" w:fill="FFFFFF"/>
          <w:lang w:eastAsia="ru-RU"/>
        </w:rPr>
        <w:drawing>
          <wp:inline distT="0" distB="0" distL="0" distR="0">
            <wp:extent cx="3004566" cy="2253425"/>
            <wp:effectExtent l="19050" t="0" r="5334" b="0"/>
            <wp:docPr id="1" name="Рисунок 1" descr="C:\Users\User\Desktop\игры\04VRgLJPdh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игры\04VRgLJPdh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877" cy="2252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7A60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5"/>
          <w:szCs w:val="25"/>
          <w:shd w:val="clear" w:color="auto" w:fill="FFFFFF"/>
          <w:lang w:eastAsia="ru-RU"/>
        </w:rPr>
        <w:drawing>
          <wp:inline distT="0" distB="0" distL="0" distR="0">
            <wp:extent cx="2989833" cy="2242375"/>
            <wp:effectExtent l="19050" t="0" r="1017" b="0"/>
            <wp:docPr id="2" name="Рисунок 2" descr="C:\Users\User\Desktop\игры\4t9EJzCPv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игры\4t9EJzCPv1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177" cy="2236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A60" w:rsidRDefault="00EB7A60" w:rsidP="00EB7A60">
      <w:pPr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EB7A60" w:rsidRDefault="00EB7A60" w:rsidP="00EB7A60">
      <w:pPr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EB7A60" w:rsidRPr="00EB7A60" w:rsidRDefault="00EB7A60" w:rsidP="00EB7A60">
      <w:pPr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EB7A60" w:rsidRPr="00EB7A60" w:rsidRDefault="00EB7A60" w:rsidP="00EB7A60">
      <w:pPr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EB7A60" w:rsidRPr="00EB7A60" w:rsidRDefault="00EB7A60" w:rsidP="00EB7A60">
      <w:pPr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5"/>
          <w:szCs w:val="25"/>
          <w:shd w:val="clear" w:color="auto" w:fill="FFFFFF"/>
          <w:lang w:eastAsia="ru-RU"/>
        </w:rPr>
        <w:drawing>
          <wp:inline distT="0" distB="0" distL="0" distR="0">
            <wp:extent cx="3088640" cy="2316480"/>
            <wp:effectExtent l="19050" t="0" r="0" b="0"/>
            <wp:docPr id="3" name="Рисунок 3" descr="C:\Users\User\Desktop\игры\FFDjGpcjH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игры\FFDjGpcjH4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932" cy="2315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7A60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5"/>
          <w:szCs w:val="25"/>
          <w:shd w:val="clear" w:color="auto" w:fill="FFFFFF"/>
          <w:lang w:eastAsia="ru-RU"/>
        </w:rPr>
        <w:drawing>
          <wp:inline distT="0" distB="0" distL="0" distR="0">
            <wp:extent cx="3106420" cy="2329815"/>
            <wp:effectExtent l="19050" t="0" r="0" b="0"/>
            <wp:docPr id="4" name="Рисунок 4" descr="C:\Users\User\Desktop\игры\QIj0MgWjb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игры\QIj0MgWjb9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708" cy="2329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7A60" w:rsidRPr="00EB7A60" w:rsidSect="004E47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47FB"/>
    <w:rsid w:val="004A6454"/>
    <w:rsid w:val="004E47FB"/>
    <w:rsid w:val="006A78E8"/>
    <w:rsid w:val="00CF756C"/>
    <w:rsid w:val="00EB7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7A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7A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2024-08-26T04:29:00Z</cp:lastPrinted>
  <dcterms:created xsi:type="dcterms:W3CDTF">2024-08-26T04:30:00Z</dcterms:created>
  <dcterms:modified xsi:type="dcterms:W3CDTF">2024-08-26T04:30:00Z</dcterms:modified>
</cp:coreProperties>
</file>