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8C" w:rsidRDefault="0013138C">
      <w:pPr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</w:p>
    <w:p w:rsidR="0013138C" w:rsidRPr="0013138C" w:rsidRDefault="0013138C" w:rsidP="001313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38C">
        <w:rPr>
          <w:rFonts w:ascii="Times New Roman" w:hAnsi="Times New Roman" w:cs="Times New Roman"/>
        </w:rPr>
        <w:t>Муниципальное автономное дошкольное образовательное учреждение «Детский сад №58»</w:t>
      </w:r>
    </w:p>
    <w:p w:rsidR="0013138C" w:rsidRPr="0013138C" w:rsidRDefault="0013138C" w:rsidP="001313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38C" w:rsidRPr="0013138C" w:rsidRDefault="0013138C" w:rsidP="00131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13138C">
        <w:rPr>
          <w:rFonts w:ascii="Times New Roman" w:hAnsi="Times New Roman" w:cs="Times New Roman"/>
          <w:color w:val="000000"/>
          <w:shd w:val="clear" w:color="auto" w:fill="FFFFFF"/>
        </w:rPr>
        <w:t xml:space="preserve">В группе № 14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 августе 2024г </w:t>
      </w:r>
      <w:r w:rsidRPr="0013138C">
        <w:rPr>
          <w:rFonts w:ascii="Times New Roman" w:hAnsi="Times New Roman" w:cs="Times New Roman"/>
          <w:color w:val="000000"/>
          <w:shd w:val="clear" w:color="auto" w:fill="FFFFFF"/>
        </w:rPr>
        <w:t xml:space="preserve">прошла выставка посвященная книге юбиляру - </w:t>
      </w:r>
      <w:r w:rsidRPr="0013138C">
        <w:rPr>
          <w:rFonts w:ascii="Times New Roman" w:hAnsi="Times New Roman" w:cs="Times New Roman"/>
          <w:b/>
          <w:color w:val="000000"/>
          <w:shd w:val="clear" w:color="auto" w:fill="FFFFFF"/>
        </w:rPr>
        <w:t>К. Чуковский "Муха - цокотуха".</w:t>
      </w:r>
    </w:p>
    <w:p w:rsidR="006A78E8" w:rsidRDefault="0013138C" w:rsidP="001313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3138C">
        <w:rPr>
          <w:rFonts w:ascii="Times New Roman" w:hAnsi="Times New Roman" w:cs="Times New Roman"/>
          <w:color w:val="000000"/>
          <w:shd w:val="clear" w:color="auto" w:fill="FFFFFF"/>
        </w:rPr>
        <w:t>Воспитанники под руководством воспитателя Козыревой Олеси Николаевны не только вспомнили произведения Корнея Ивановича, но и расширили представление о разнообразии насекомых, выделяя их отличительные признаки.</w:t>
      </w:r>
    </w:p>
    <w:p w:rsidR="0013138C" w:rsidRDefault="0013138C" w:rsidP="0013138C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518341" cy="1805541"/>
            <wp:effectExtent l="19050" t="0" r="5909" b="0"/>
            <wp:docPr id="1" name="Рисунок 1" descr="C:\Users\User\Desktop\мини-выставка\20240902_11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ини-выставка\20240902_114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97" cy="180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38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039280" cy="1801507"/>
            <wp:effectExtent l="19050" t="0" r="8720" b="0"/>
            <wp:docPr id="2" name="Рисунок 2" descr="C:\Users\User\Desktop\мини-выставка\20240902_11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ини-выставка\20240902_114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012" cy="180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8C" w:rsidRDefault="0013138C" w:rsidP="001313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38336" cy="2427668"/>
            <wp:effectExtent l="19050" t="0" r="164" b="0"/>
            <wp:docPr id="4" name="Рисунок 4" descr="C:\Users\User\Desktop\мини-выставка\dwAQrk32R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ини-выставка\dwAQrk32Rg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336" cy="242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38335" cy="2427668"/>
            <wp:effectExtent l="19050" t="0" r="165" b="0"/>
            <wp:docPr id="3" name="Рисунок 3" descr="C:\Users\User\Desktop\мини-выставка\g1Re-D0c-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ини-выставка\g1Re-D0c-o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82" cy="242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8C" w:rsidRDefault="0013138C" w:rsidP="0013138C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35085" cy="2425231"/>
            <wp:effectExtent l="19050" t="0" r="3415" b="0"/>
            <wp:docPr id="5" name="Рисунок 5" descr="C:\Users\User\Desktop\мини-выставка\MKL7oGG-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ини-выставка\MKL7oGG-8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873" cy="242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38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39305" cy="2428394"/>
            <wp:effectExtent l="19050" t="0" r="0" b="0"/>
            <wp:docPr id="6" name="Рисунок 6" descr="C:\Users\User\Desktop\мини-выставка\KSbAoyVS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ини-выставка\KSbAoyVSBA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64" cy="242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8C" w:rsidRPr="0013138C" w:rsidRDefault="0013138C" w:rsidP="001313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70022" cy="1551824"/>
            <wp:effectExtent l="19050" t="0" r="6428" b="0"/>
            <wp:docPr id="7" name="Рисунок 7" descr="C:\Users\User\Desktop\мини-выставка\tUfkriG2e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ини-выставка\tUfkriG2ei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14" cy="155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38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123607" cy="1591995"/>
            <wp:effectExtent l="19050" t="0" r="0" b="0"/>
            <wp:docPr id="9" name="Рисунок 9" descr="C:\Users\User\Desktop\мини-выставка\--UhdhOWm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ини-выставка\--UhdhOWmq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30" cy="159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488977" cy="1551904"/>
            <wp:effectExtent l="19050" t="0" r="0" b="0"/>
            <wp:docPr id="8" name="Рисунок 8" descr="C:\Users\User\Desktop\мини-выставка\zY6uSwsDx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ини-выставка\zY6uSwsDx7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41" cy="155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38C" w:rsidRPr="0013138C" w:rsidSect="00131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F5" w:rsidRDefault="00B016F5" w:rsidP="0013138C">
      <w:pPr>
        <w:spacing w:after="0" w:line="240" w:lineRule="auto"/>
      </w:pPr>
      <w:r>
        <w:separator/>
      </w:r>
    </w:p>
  </w:endnote>
  <w:endnote w:type="continuationSeparator" w:id="0">
    <w:p w:rsidR="00B016F5" w:rsidRDefault="00B016F5" w:rsidP="0013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F5" w:rsidRDefault="00B016F5" w:rsidP="0013138C">
      <w:pPr>
        <w:spacing w:after="0" w:line="240" w:lineRule="auto"/>
      </w:pPr>
      <w:r>
        <w:separator/>
      </w:r>
    </w:p>
  </w:footnote>
  <w:footnote w:type="continuationSeparator" w:id="0">
    <w:p w:rsidR="00B016F5" w:rsidRDefault="00B016F5" w:rsidP="00131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38C"/>
    <w:rsid w:val="0013138C"/>
    <w:rsid w:val="002E26D1"/>
    <w:rsid w:val="004A6454"/>
    <w:rsid w:val="006A78E8"/>
    <w:rsid w:val="00B0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8C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3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0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138C"/>
  </w:style>
  <w:style w:type="paragraph" w:styleId="a5">
    <w:name w:val="footer"/>
    <w:basedOn w:val="a"/>
    <w:link w:val="a6"/>
    <w:uiPriority w:val="99"/>
    <w:semiHidden/>
    <w:unhideWhenUsed/>
    <w:rsid w:val="001313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0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3138C"/>
  </w:style>
  <w:style w:type="paragraph" w:styleId="a7">
    <w:name w:val="Balloon Text"/>
    <w:basedOn w:val="a"/>
    <w:link w:val="a8"/>
    <w:uiPriority w:val="99"/>
    <w:semiHidden/>
    <w:unhideWhenUsed/>
    <w:rsid w:val="0013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8C"/>
    <w:rPr>
      <w:rFonts w:ascii="Tahoma" w:eastAsiaTheme="minorEastAsia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2024-09-02T10:59:00Z</dcterms:created>
  <dcterms:modified xsi:type="dcterms:W3CDTF">2024-09-02T10:59:00Z</dcterms:modified>
</cp:coreProperties>
</file>