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FA" w:rsidRPr="007D0DA3" w:rsidRDefault="002D19FA" w:rsidP="00281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7D0DA3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ФЛИКЕРЫ И БЕЗОПАСНОСТЬ</w:t>
      </w:r>
    </w:p>
    <w:p w:rsidR="002D19FA" w:rsidRPr="007D0DA3" w:rsidRDefault="002D19FA" w:rsidP="00281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D0DA3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(памятка для родителей)</w:t>
      </w:r>
    </w:p>
    <w:p w:rsidR="00281A07" w:rsidRPr="007D0DA3" w:rsidRDefault="00281A07" w:rsidP="00281A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2D19FA" w:rsidRPr="007D0DA3" w:rsidRDefault="002D19FA" w:rsidP="00281A0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>В связи с коротким световым днём для безопасности ваших детей на дорогах просьба обеспечить их светоотражающими элементами.</w:t>
      </w:r>
    </w:p>
    <w:p w:rsidR="002D19FA" w:rsidRPr="007D0DA3" w:rsidRDefault="002D19FA" w:rsidP="0028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>Присутствие светоотражающих элементов на детской одежде может значительно снизить детский травматизм на дорогах.</w:t>
      </w:r>
    </w:p>
    <w:p w:rsidR="002D19FA" w:rsidRPr="007D0DA3" w:rsidRDefault="002D19FA" w:rsidP="0028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но,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</w:t>
      </w:r>
    </w:p>
    <w:p w:rsidR="002D19FA" w:rsidRPr="007D0DA3" w:rsidRDefault="002D19FA" w:rsidP="00281A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 xml:space="preserve">Большой популярностью стали пользоваться </w:t>
      </w:r>
      <w:proofErr w:type="spellStart"/>
      <w:r w:rsidRPr="007D0DA3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7D0DA3">
        <w:rPr>
          <w:rFonts w:ascii="Times New Roman" w:hAnsi="Times New Roman" w:cs="Times New Roman"/>
          <w:sz w:val="24"/>
          <w:szCs w:val="24"/>
        </w:rPr>
        <w:t xml:space="preserve"> - специальные детали для детей и подростков. </w:t>
      </w:r>
      <w:proofErr w:type="spellStart"/>
      <w:r w:rsidRPr="007D0DA3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7D0DA3">
        <w:rPr>
          <w:rFonts w:ascii="Times New Roman" w:hAnsi="Times New Roman" w:cs="Times New Roman"/>
          <w:sz w:val="24"/>
          <w:szCs w:val="24"/>
        </w:rPr>
        <w:t xml:space="preserve"> 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Приобретите детям светоотражатели. </w:t>
      </w:r>
      <w:proofErr w:type="spellStart"/>
      <w:r w:rsidRPr="007D0DA3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7D0DA3">
        <w:rPr>
          <w:rFonts w:ascii="Times New Roman" w:hAnsi="Times New Roman" w:cs="Times New Roman"/>
          <w:sz w:val="24"/>
          <w:szCs w:val="24"/>
        </w:rPr>
        <w:t xml:space="preserve"> не боится ни влаги, ни мороза – носить его можно в любую погоду.</w:t>
      </w:r>
    </w:p>
    <w:p w:rsidR="00C50587" w:rsidRPr="007D0DA3" w:rsidRDefault="002D19FA" w:rsidP="00281A0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DA3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7D0DA3">
        <w:rPr>
          <w:rFonts w:ascii="Times New Roman" w:hAnsi="Times New Roman" w:cs="Times New Roman"/>
          <w:sz w:val="24"/>
          <w:szCs w:val="24"/>
        </w:rPr>
        <w:t xml:space="preserve"> – это, в первую очередь, безопасность на дороге для Вас и Вашего ребёнка. Обозначьте себя и дайте увидеть вас водителю, берегите себя!</w:t>
      </w:r>
    </w:p>
    <w:p w:rsidR="002D19FA" w:rsidRPr="007D0DA3" w:rsidRDefault="002D19FA" w:rsidP="00281A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 xml:space="preserve">Но полагаться только лишь на </w:t>
      </w:r>
      <w:proofErr w:type="spellStart"/>
      <w:r w:rsidRPr="007D0DA3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7D0DA3">
        <w:rPr>
          <w:rFonts w:ascii="Times New Roman" w:hAnsi="Times New Roman" w:cs="Times New Roman"/>
          <w:sz w:val="24"/>
          <w:szCs w:val="24"/>
        </w:rPr>
        <w:t xml:space="preserve"> тоже не стоит. Это всего лишь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2D19FA" w:rsidRPr="007D0DA3" w:rsidRDefault="002D19FA" w:rsidP="00281A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19FA" w:rsidRPr="007D0DA3" w:rsidRDefault="002D19FA" w:rsidP="00281A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 xml:space="preserve">Уважаемые родители! </w:t>
      </w:r>
    </w:p>
    <w:p w:rsidR="002D19FA" w:rsidRPr="007D0DA3" w:rsidRDefault="002D19FA" w:rsidP="0028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 xml:space="preserve">Научите ребенка привычке соблюдать Правила дорожного движения. Побеспокойтесь о том, чтобы Ваш ребенок «засветился» на дороге. </w:t>
      </w:r>
      <w:r w:rsidRPr="007D0DA3">
        <w:rPr>
          <w:rFonts w:ascii="Times New Roman" w:hAnsi="Times New Roman" w:cs="Times New Roman"/>
          <w:sz w:val="24"/>
          <w:szCs w:val="24"/>
        </w:rPr>
        <w:lastRenderedPageBreak/>
        <w:t>Примите меры к тому, чтобы на одежде у ребенка были светоотражающие элементы, делающие его очень заметным на дороге.</w:t>
      </w:r>
    </w:p>
    <w:p w:rsidR="002D19FA" w:rsidRPr="007D0DA3" w:rsidRDefault="002D19FA" w:rsidP="0028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>Помните - в темной одежде маленького пешехода просто не видно водителю, а значит, есть опасность наезда.</w:t>
      </w:r>
    </w:p>
    <w:p w:rsidR="00281A07" w:rsidRPr="007D0DA3" w:rsidRDefault="00281A07" w:rsidP="0028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A07" w:rsidRPr="007D0DA3" w:rsidRDefault="00281A07" w:rsidP="00281A07">
      <w:pPr>
        <w:pStyle w:val="2"/>
        <w:shd w:val="clear" w:color="auto" w:fill="FFFFFF"/>
        <w:spacing w:before="0" w:beforeAutospacing="0" w:after="0" w:afterAutospacing="0"/>
        <w:jc w:val="both"/>
        <w:rPr>
          <w:rFonts w:eastAsiaTheme="minorHAnsi"/>
          <w:bCs w:val="0"/>
          <w:sz w:val="24"/>
          <w:szCs w:val="24"/>
          <w:lang w:eastAsia="en-US"/>
        </w:rPr>
      </w:pPr>
      <w:r w:rsidRPr="007D0DA3">
        <w:rPr>
          <w:rFonts w:eastAsiaTheme="minorHAnsi"/>
          <w:bCs w:val="0"/>
          <w:sz w:val="24"/>
          <w:szCs w:val="24"/>
          <w:lang w:eastAsia="en-US"/>
        </w:rPr>
        <w:t>Как выбрать качественный светоотражатель?</w:t>
      </w:r>
    </w:p>
    <w:p w:rsidR="00281A07" w:rsidRPr="007D0DA3" w:rsidRDefault="00281A07" w:rsidP="00281A07">
      <w:pPr>
        <w:pStyle w:val="2"/>
        <w:shd w:val="clear" w:color="auto" w:fill="FFFFFF"/>
        <w:spacing w:before="0" w:beforeAutospacing="0" w:after="0" w:afterAutospacing="0"/>
        <w:jc w:val="both"/>
        <w:rPr>
          <w:rFonts w:eastAsiaTheme="minorHAnsi"/>
          <w:b w:val="0"/>
          <w:bCs w:val="0"/>
          <w:sz w:val="24"/>
          <w:szCs w:val="24"/>
          <w:lang w:eastAsia="en-US"/>
        </w:rPr>
      </w:pPr>
    </w:p>
    <w:p w:rsidR="00281A07" w:rsidRPr="007D0DA3" w:rsidRDefault="00281A07" w:rsidP="00281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 xml:space="preserve">При подборе </w:t>
      </w:r>
      <w:proofErr w:type="spellStart"/>
      <w:r w:rsidRPr="007D0DA3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7D0DA3">
        <w:rPr>
          <w:rFonts w:ascii="Times New Roman" w:hAnsi="Times New Roman" w:cs="Times New Roman"/>
          <w:sz w:val="24"/>
          <w:szCs w:val="24"/>
        </w:rPr>
        <w:t xml:space="preserve"> элементов стоит обратить внимание на качество материалов, из которых они изготовлены.  При покупке съёмных отражателей — например, наклеек и браслетов — важно обратить внимание на цвет изделия.</w:t>
      </w:r>
    </w:p>
    <w:p w:rsidR="00281A07" w:rsidRPr="007D0DA3" w:rsidRDefault="00281A07" w:rsidP="00281A0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>Лучше всего возвращают свет белые (серебристые) и светло-жёлтые аксессуары. А вот тёмные оттенки водитель почти наверняка не заметит.</w:t>
      </w:r>
    </w:p>
    <w:p w:rsidR="00281A07" w:rsidRPr="007D0DA3" w:rsidRDefault="00281A07" w:rsidP="00281A0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 xml:space="preserve">Тёмно-красные, синие и глубокие зелёные тона можно использовать только как необязательное дополнение к хорошо </w:t>
      </w:r>
      <w:proofErr w:type="spellStart"/>
      <w:r w:rsidRPr="007D0DA3">
        <w:rPr>
          <w:rFonts w:ascii="Times New Roman" w:hAnsi="Times New Roman" w:cs="Times New Roman"/>
          <w:sz w:val="24"/>
          <w:szCs w:val="24"/>
        </w:rPr>
        <w:t>бликующим</w:t>
      </w:r>
      <w:proofErr w:type="spellEnd"/>
      <w:r w:rsidRPr="007D0DA3">
        <w:rPr>
          <w:rFonts w:ascii="Times New Roman" w:hAnsi="Times New Roman" w:cs="Times New Roman"/>
          <w:sz w:val="24"/>
          <w:szCs w:val="24"/>
        </w:rPr>
        <w:t xml:space="preserve"> элем</w:t>
      </w:r>
      <w:bookmarkStart w:id="0" w:name="_GoBack"/>
      <w:bookmarkEnd w:id="0"/>
      <w:r w:rsidRPr="007D0DA3">
        <w:rPr>
          <w:rFonts w:ascii="Times New Roman" w:hAnsi="Times New Roman" w:cs="Times New Roman"/>
          <w:sz w:val="24"/>
          <w:szCs w:val="24"/>
        </w:rPr>
        <w:t>ентам.</w:t>
      </w:r>
    </w:p>
    <w:p w:rsidR="00281A07" w:rsidRPr="007D0DA3" w:rsidRDefault="00281A07" w:rsidP="00281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 xml:space="preserve">Если речь идёт о браслете или декоративной полосе (например, прямоугольной наклейке или самостоятельно пришиваемой ленте) — учитывайте ширину. Чем шире будет элемент, тем заметнее станет ваш ребёнок. Не стоит выбирать изделия </w:t>
      </w:r>
      <w:proofErr w:type="spellStart"/>
      <w:proofErr w:type="gramStart"/>
      <w:r w:rsidRPr="007D0DA3">
        <w:rPr>
          <w:rFonts w:ascii="Times New Roman" w:hAnsi="Times New Roman" w:cs="Times New Roman"/>
          <w:sz w:val="24"/>
          <w:szCs w:val="24"/>
        </w:rPr>
        <w:t>у́же</w:t>
      </w:r>
      <w:proofErr w:type="spellEnd"/>
      <w:proofErr w:type="gramEnd"/>
      <w:r w:rsidRPr="007D0DA3">
        <w:rPr>
          <w:rFonts w:ascii="Times New Roman" w:hAnsi="Times New Roman" w:cs="Times New Roman"/>
          <w:sz w:val="24"/>
          <w:szCs w:val="24"/>
        </w:rPr>
        <w:t xml:space="preserve"> нескольких сантиметров — функцию они носят сугубо декоративную и вряд ли помогут в случае реальной опасности.</w:t>
      </w:r>
    </w:p>
    <w:p w:rsidR="00281A07" w:rsidRPr="007D0DA3" w:rsidRDefault="00281A07" w:rsidP="00281A0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sz w:val="24"/>
          <w:szCs w:val="24"/>
        </w:rPr>
        <w:t xml:space="preserve">Проверьте и надёжность крепления </w:t>
      </w:r>
      <w:proofErr w:type="spellStart"/>
      <w:r w:rsidRPr="007D0DA3">
        <w:rPr>
          <w:rFonts w:ascii="Times New Roman" w:hAnsi="Times New Roman" w:cs="Times New Roman"/>
          <w:sz w:val="24"/>
          <w:szCs w:val="24"/>
        </w:rPr>
        <w:t>фликера</w:t>
      </w:r>
      <w:proofErr w:type="spellEnd"/>
      <w:r w:rsidRPr="007D0DA3">
        <w:rPr>
          <w:rFonts w:ascii="Times New Roman" w:hAnsi="Times New Roman" w:cs="Times New Roman"/>
          <w:sz w:val="24"/>
          <w:szCs w:val="24"/>
        </w:rPr>
        <w:t>. Важно, чтобы даже во время активной контактной игры брелок или наклейка не оторвались и не потерялись.</w:t>
      </w:r>
    </w:p>
    <w:p w:rsidR="002D19FA" w:rsidRPr="007D0DA3" w:rsidRDefault="00281A07" w:rsidP="00281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908050</wp:posOffset>
            </wp:positionH>
            <wp:positionV relativeFrom="paragraph">
              <wp:posOffset>21590</wp:posOffset>
            </wp:positionV>
            <wp:extent cx="2974975" cy="21418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97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19FA" w:rsidRPr="007D0DA3" w:rsidSect="007D0DA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310"/>
    <w:multiLevelType w:val="multilevel"/>
    <w:tmpl w:val="603C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C3C6F"/>
    <w:multiLevelType w:val="hybridMultilevel"/>
    <w:tmpl w:val="96E8E1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E1036"/>
    <w:multiLevelType w:val="hybridMultilevel"/>
    <w:tmpl w:val="99A828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9FA"/>
    <w:rsid w:val="00181727"/>
    <w:rsid w:val="00281A07"/>
    <w:rsid w:val="002D19FA"/>
    <w:rsid w:val="0039354E"/>
    <w:rsid w:val="007D0DA3"/>
    <w:rsid w:val="00C50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27"/>
  </w:style>
  <w:style w:type="paragraph" w:styleId="2">
    <w:name w:val="heading 2"/>
    <w:basedOn w:val="a"/>
    <w:link w:val="20"/>
    <w:uiPriority w:val="9"/>
    <w:qFormat/>
    <w:rsid w:val="002D19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19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a">
    <w:name w:val="data"/>
    <w:basedOn w:val="a"/>
    <w:rsid w:val="002D1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1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19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1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1A0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81A07"/>
    <w:rPr>
      <w:color w:val="0000FF"/>
      <w:u w:val="single"/>
    </w:rPr>
  </w:style>
  <w:style w:type="paragraph" w:customStyle="1" w:styleId="highlightpastelgreen">
    <w:name w:val="highlight_pastelgreen"/>
    <w:basedOn w:val="a"/>
    <w:rsid w:val="00281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7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7209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528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04679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Бормотова Мария Александровна</dc:creator>
  <cp:lastModifiedBy>User</cp:lastModifiedBy>
  <cp:revision>2</cp:revision>
  <dcterms:created xsi:type="dcterms:W3CDTF">2024-09-26T10:07:00Z</dcterms:created>
  <dcterms:modified xsi:type="dcterms:W3CDTF">2024-09-26T10:07:00Z</dcterms:modified>
</cp:coreProperties>
</file>