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91" w:type="dxa"/>
        <w:tblCellSpacing w:w="15" w:type="dxa"/>
        <w:tblInd w:w="412" w:type="dxa"/>
        <w:tblCellMar>
          <w:top w:w="33" w:type="dxa"/>
          <w:left w:w="33" w:type="dxa"/>
          <w:bottom w:w="33" w:type="dxa"/>
          <w:right w:w="33" w:type="dxa"/>
        </w:tblCellMar>
        <w:tblLook w:val="04A0" w:firstRow="1" w:lastRow="0" w:firstColumn="1" w:lastColumn="0" w:noHBand="0" w:noVBand="1"/>
      </w:tblPr>
      <w:tblGrid>
        <w:gridCol w:w="10491"/>
      </w:tblGrid>
      <w:tr w:rsidR="009D2544" w:rsidRPr="009D2544" w:rsidTr="009D2544">
        <w:trPr>
          <w:tblCellSpacing w:w="15" w:type="dxa"/>
        </w:trPr>
        <w:tc>
          <w:tcPr>
            <w:tcW w:w="4971" w:type="pct"/>
            <w:tcMar>
              <w:top w:w="98" w:type="dxa"/>
              <w:left w:w="524" w:type="dxa"/>
              <w:bottom w:w="82" w:type="dxa"/>
              <w:right w:w="0" w:type="dxa"/>
            </w:tcMar>
            <w:vAlign w:val="center"/>
            <w:hideMark/>
          </w:tcPr>
          <w:bookmarkStart w:id="0" w:name="_GoBack"/>
          <w:bookmarkEnd w:id="0"/>
          <w:p w:rsidR="009D2544" w:rsidRPr="009D2544" w:rsidRDefault="009D2544" w:rsidP="009D2544">
            <w:pPr>
              <w:spacing w:after="0" w:line="255" w:lineRule="atLeast"/>
              <w:ind w:left="33" w:right="33"/>
              <w:rPr>
                <w:rFonts w:ascii="Arial" w:eastAsia="Times New Roman" w:hAnsi="Arial" w:cs="Arial"/>
                <w:b/>
                <w:bCs/>
                <w:color w:val="51AFEB"/>
                <w:sz w:val="26"/>
                <w:szCs w:val="26"/>
              </w:rPr>
            </w:pPr>
            <w:r w:rsidRPr="009D2544">
              <w:rPr>
                <w:rFonts w:ascii="Arial" w:eastAsia="Times New Roman" w:hAnsi="Arial" w:cs="Arial"/>
                <w:b/>
                <w:bCs/>
                <w:color w:val="51AFEB"/>
                <w:sz w:val="26"/>
                <w:szCs w:val="26"/>
              </w:rPr>
              <w:fldChar w:fldCharType="begin"/>
            </w:r>
            <w:r w:rsidRPr="009D2544">
              <w:rPr>
                <w:rFonts w:ascii="Arial" w:eastAsia="Times New Roman" w:hAnsi="Arial" w:cs="Arial"/>
                <w:b/>
                <w:bCs/>
                <w:color w:val="51AFEB"/>
                <w:sz w:val="26"/>
                <w:szCs w:val="26"/>
              </w:rPr>
              <w:instrText xml:space="preserve"> HYPERLINK "http://doshkolnik.ru/roditelskie-sobrania/9965-ustroistva.html" </w:instrText>
            </w:r>
            <w:r w:rsidRPr="009D2544">
              <w:rPr>
                <w:rFonts w:ascii="Arial" w:eastAsia="Times New Roman" w:hAnsi="Arial" w:cs="Arial"/>
                <w:b/>
                <w:bCs/>
                <w:color w:val="51AFEB"/>
                <w:sz w:val="26"/>
                <w:szCs w:val="26"/>
              </w:rPr>
              <w:fldChar w:fldCharType="separate"/>
            </w:r>
            <w:r w:rsidRPr="009D2544">
              <w:rPr>
                <w:rFonts w:ascii="Arial" w:eastAsia="Times New Roman" w:hAnsi="Arial" w:cs="Arial"/>
                <w:b/>
                <w:bCs/>
                <w:color w:val="003479"/>
                <w:sz w:val="26"/>
              </w:rPr>
              <w:t>Консультация для родителей о важности использования водителями детских удерживающих устройств</w:t>
            </w:r>
            <w:r w:rsidRPr="009D2544">
              <w:rPr>
                <w:rFonts w:ascii="Arial" w:eastAsia="Times New Roman" w:hAnsi="Arial" w:cs="Arial"/>
                <w:b/>
                <w:bCs/>
                <w:color w:val="51AFEB"/>
                <w:sz w:val="26"/>
                <w:szCs w:val="26"/>
              </w:rPr>
              <w:fldChar w:fldCharType="end"/>
            </w:r>
          </w:p>
        </w:tc>
      </w:tr>
    </w:tbl>
    <w:p w:rsidR="009D2544" w:rsidRPr="009D2544" w:rsidRDefault="009D2544" w:rsidP="009D2544">
      <w:pPr>
        <w:spacing w:after="0" w:line="240" w:lineRule="auto"/>
        <w:rPr>
          <w:rFonts w:ascii="Times New Roman" w:eastAsia="Times New Roman" w:hAnsi="Times New Roman" w:cs="Times New Roman"/>
          <w:vanish/>
          <w:sz w:val="24"/>
          <w:szCs w:val="24"/>
        </w:rPr>
      </w:pPr>
    </w:p>
    <w:tbl>
      <w:tblPr>
        <w:tblW w:w="10773" w:type="dxa"/>
        <w:tblCellSpacing w:w="15" w:type="dxa"/>
        <w:tblInd w:w="172" w:type="dxa"/>
        <w:tblCellMar>
          <w:top w:w="33" w:type="dxa"/>
          <w:left w:w="33" w:type="dxa"/>
          <w:bottom w:w="33" w:type="dxa"/>
          <w:right w:w="33" w:type="dxa"/>
        </w:tblCellMar>
        <w:tblLook w:val="04A0" w:firstRow="1" w:lastRow="0" w:firstColumn="1" w:lastColumn="0" w:noHBand="0" w:noVBand="1"/>
      </w:tblPr>
      <w:tblGrid>
        <w:gridCol w:w="10773"/>
      </w:tblGrid>
      <w:tr w:rsidR="009D2544" w:rsidRPr="009D2544" w:rsidTr="009D2544">
        <w:trPr>
          <w:tblCellSpacing w:w="15" w:type="dxa"/>
        </w:trPr>
        <w:tc>
          <w:tcPr>
            <w:tcW w:w="10713" w:type="dxa"/>
            <w:tcMar>
              <w:top w:w="0" w:type="dxa"/>
              <w:left w:w="0" w:type="dxa"/>
              <w:bottom w:w="0" w:type="dxa"/>
              <w:right w:w="0" w:type="dxa"/>
            </w:tcMar>
            <w:vAlign w:val="center"/>
            <w:hideMark/>
          </w:tcPr>
          <w:p w:rsidR="009D2544" w:rsidRPr="009D2544" w:rsidRDefault="009D2544" w:rsidP="009D2544">
            <w:pPr>
              <w:spacing w:after="0" w:line="255" w:lineRule="atLeast"/>
              <w:rPr>
                <w:rFonts w:ascii="Times New Roman" w:eastAsia="Times New Roman" w:hAnsi="Times New Roman" w:cs="Times New Roman"/>
                <w:sz w:val="28"/>
                <w:szCs w:val="28"/>
              </w:rPr>
            </w:pPr>
          </w:p>
        </w:tc>
      </w:tr>
      <w:tr w:rsidR="009D2544" w:rsidRPr="009D2544" w:rsidTr="009D2544">
        <w:trPr>
          <w:tblCellSpacing w:w="15" w:type="dxa"/>
        </w:trPr>
        <w:tc>
          <w:tcPr>
            <w:tcW w:w="10713" w:type="dxa"/>
            <w:tcMar>
              <w:top w:w="0" w:type="dxa"/>
              <w:left w:w="0" w:type="dxa"/>
              <w:bottom w:w="0" w:type="dxa"/>
              <w:right w:w="0" w:type="dxa"/>
            </w:tcMar>
            <w:hideMark/>
          </w:tcPr>
          <w:p w:rsidR="009D2544" w:rsidRPr="009D2544" w:rsidRDefault="009D2544" w:rsidP="009D2544">
            <w:pPr>
              <w:spacing w:after="0" w:line="255" w:lineRule="atLeast"/>
              <w:rPr>
                <w:rFonts w:ascii="Times New Roman" w:eastAsia="Times New Roman" w:hAnsi="Times New Roman" w:cs="Times New Roman"/>
                <w:sz w:val="28"/>
                <w:szCs w:val="28"/>
              </w:rPr>
            </w:pPr>
          </w:p>
        </w:tc>
      </w:tr>
      <w:tr w:rsidR="009D2544" w:rsidRPr="009D2544" w:rsidTr="009D2544">
        <w:trPr>
          <w:tblCellSpacing w:w="15" w:type="dxa"/>
        </w:trPr>
        <w:tc>
          <w:tcPr>
            <w:tcW w:w="10713" w:type="dxa"/>
            <w:tcMar>
              <w:top w:w="0" w:type="dxa"/>
              <w:left w:w="0" w:type="dxa"/>
              <w:bottom w:w="0" w:type="dxa"/>
              <w:right w:w="0" w:type="dxa"/>
            </w:tcMar>
            <w:hideMark/>
          </w:tcPr>
          <w:p w:rsidR="009D2544" w:rsidRPr="009D2544" w:rsidRDefault="009D2544" w:rsidP="009D2544">
            <w:pPr>
              <w:spacing w:after="0" w:line="255" w:lineRule="atLeast"/>
              <w:rPr>
                <w:rFonts w:ascii="Times New Roman" w:eastAsia="Times New Roman" w:hAnsi="Times New Roman" w:cs="Times New Roman"/>
                <w:sz w:val="28"/>
                <w:szCs w:val="28"/>
              </w:rPr>
            </w:pPr>
          </w:p>
        </w:tc>
      </w:tr>
      <w:tr w:rsidR="009D2544" w:rsidRPr="009D2544" w:rsidTr="009D2544">
        <w:trPr>
          <w:tblCellSpacing w:w="15" w:type="dxa"/>
        </w:trPr>
        <w:tc>
          <w:tcPr>
            <w:tcW w:w="10713" w:type="dxa"/>
            <w:tcMar>
              <w:top w:w="0" w:type="dxa"/>
              <w:left w:w="0" w:type="dxa"/>
              <w:bottom w:w="0" w:type="dxa"/>
              <w:right w:w="0" w:type="dxa"/>
            </w:tcMar>
            <w:hideMark/>
          </w:tcPr>
          <w:p w:rsidR="009D2544" w:rsidRPr="009D2544" w:rsidRDefault="009D2544" w:rsidP="009D2544">
            <w:pPr>
              <w:spacing w:before="100" w:beforeAutospacing="1" w:after="100" w:afterAutospacing="1" w:line="255" w:lineRule="atLeast"/>
              <w:rPr>
                <w:rFonts w:ascii="Times New Roman" w:eastAsia="Times New Roman" w:hAnsi="Times New Roman" w:cs="Times New Roman"/>
                <w:sz w:val="28"/>
                <w:szCs w:val="28"/>
              </w:rPr>
            </w:pPr>
            <w:r w:rsidRPr="009D2544">
              <w:rPr>
                <w:rFonts w:ascii="Times New Roman" w:eastAsia="Times New Roman" w:hAnsi="Times New Roman" w:cs="Times New Roman"/>
                <w:noProof/>
                <w:sz w:val="28"/>
                <w:szCs w:val="28"/>
              </w:rPr>
              <w:drawing>
                <wp:inline distT="0" distB="0" distL="0" distR="0">
                  <wp:extent cx="2857500" cy="2192655"/>
                  <wp:effectExtent l="19050" t="0" r="0" b="0"/>
                  <wp:docPr id="1" name="Рисунок 1" descr="Консультация для родителей о важности использования водителями детских удерживающих устройст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онсультация для родителей о важности использования водителями детских удерживающих устройств"/>
                          <pic:cNvPicPr>
                            <a:picLocks noChangeAspect="1" noChangeArrowheads="1"/>
                          </pic:cNvPicPr>
                        </pic:nvPicPr>
                        <pic:blipFill>
                          <a:blip r:embed="rId5"/>
                          <a:srcRect/>
                          <a:stretch>
                            <a:fillRect/>
                          </a:stretch>
                        </pic:blipFill>
                        <pic:spPr bwMode="auto">
                          <a:xfrm>
                            <a:off x="0" y="0"/>
                            <a:ext cx="2857500" cy="2192655"/>
                          </a:xfrm>
                          <a:prstGeom prst="rect">
                            <a:avLst/>
                          </a:prstGeom>
                          <a:noFill/>
                          <a:ln w="9525">
                            <a:noFill/>
                            <a:miter lim="800000"/>
                            <a:headEnd/>
                            <a:tailEnd/>
                          </a:ln>
                        </pic:spPr>
                      </pic:pic>
                    </a:graphicData>
                  </a:graphic>
                </wp:inline>
              </w:drawing>
            </w:r>
          </w:p>
          <w:p w:rsidR="009D2544" w:rsidRDefault="009D2544" w:rsidP="009D2544">
            <w:pPr>
              <w:spacing w:after="0" w:line="240" w:lineRule="auto"/>
              <w:rPr>
                <w:rFonts w:ascii="Times New Roman" w:eastAsia="Times New Roman" w:hAnsi="Times New Roman" w:cs="Times New Roman"/>
                <w:sz w:val="28"/>
                <w:szCs w:val="28"/>
              </w:rPr>
            </w:pPr>
            <w:r w:rsidRPr="009D2544">
              <w:rPr>
                <w:rFonts w:ascii="Times New Roman" w:eastAsia="Times New Roman" w:hAnsi="Times New Roman" w:cs="Times New Roman"/>
                <w:sz w:val="28"/>
                <w:szCs w:val="28"/>
              </w:rPr>
              <w:br/>
            </w:r>
            <w:r>
              <w:rPr>
                <w:rFonts w:ascii="Times New Roman" w:eastAsia="Times New Roman" w:hAnsi="Times New Roman" w:cs="Times New Roman"/>
                <w:sz w:val="28"/>
                <w:szCs w:val="28"/>
              </w:rPr>
              <w:t xml:space="preserve">     </w:t>
            </w:r>
            <w:r w:rsidRPr="009D2544">
              <w:rPr>
                <w:rFonts w:ascii="Times New Roman" w:eastAsia="Times New Roman" w:hAnsi="Times New Roman" w:cs="Times New Roman"/>
                <w:sz w:val="28"/>
                <w:szCs w:val="28"/>
              </w:rPr>
              <w:t>Дети – самые беззащитные участники дорожного движения. Если с ними что-то случается в дороге, в этом всегда виноваты взрослые.</w:t>
            </w:r>
            <w:r w:rsidRPr="009D2544">
              <w:rPr>
                <w:rFonts w:ascii="Times New Roman" w:eastAsia="Times New Roman" w:hAnsi="Times New Roman" w:cs="Times New Roman"/>
                <w:sz w:val="28"/>
                <w:szCs w:val="28"/>
              </w:rPr>
              <w:br/>
            </w:r>
            <w:r>
              <w:rPr>
                <w:rFonts w:ascii="Times New Roman" w:eastAsia="Times New Roman" w:hAnsi="Times New Roman" w:cs="Times New Roman"/>
                <w:sz w:val="28"/>
                <w:szCs w:val="28"/>
              </w:rPr>
              <w:t xml:space="preserve">       </w:t>
            </w:r>
            <w:r w:rsidRPr="009D2544">
              <w:rPr>
                <w:rFonts w:ascii="Times New Roman" w:eastAsia="Times New Roman" w:hAnsi="Times New Roman" w:cs="Times New Roman"/>
                <w:sz w:val="28"/>
                <w:szCs w:val="28"/>
              </w:rPr>
              <w:t>В автомобиле дети – одна из наиболее уязвимых категорий пассажиров. В ДТП аналогичной тяжести дети страдают значительно больше, чем взрослые пассажиры. При этом штатные системы безопасности автомобилей не рассчитаны на защиту детей. Поэтому при перевозке детей необходимо использовать детские удерживающие устройства (ДУУ), самыми надежными из которых признаны детские автокресла. С 2007 года, согласно Правилам дорожного движения РФ, использование ДУУ при поездках с детьми до 12 лет обязательно.</w:t>
            </w:r>
            <w:r w:rsidRPr="009D2544">
              <w:rPr>
                <w:rFonts w:ascii="Times New Roman" w:eastAsia="Times New Roman" w:hAnsi="Times New Roman" w:cs="Times New Roman"/>
                <w:sz w:val="28"/>
                <w:szCs w:val="28"/>
              </w:rPr>
              <w:br/>
            </w:r>
            <w:r>
              <w:rPr>
                <w:rFonts w:ascii="Times New Roman" w:eastAsia="Times New Roman" w:hAnsi="Times New Roman" w:cs="Times New Roman"/>
                <w:sz w:val="28"/>
                <w:szCs w:val="28"/>
              </w:rPr>
              <w:t xml:space="preserve">      </w:t>
            </w:r>
            <w:r w:rsidRPr="009D2544">
              <w:rPr>
                <w:rFonts w:ascii="Times New Roman" w:eastAsia="Times New Roman" w:hAnsi="Times New Roman" w:cs="Times New Roman"/>
                <w:sz w:val="28"/>
                <w:szCs w:val="28"/>
              </w:rPr>
              <w:t>Госдума приняла в третьем чтении поправки в Административный кодекс, предусматривающие увеличение штрафов.</w:t>
            </w:r>
            <w:r w:rsidRPr="009D2544">
              <w:rPr>
                <w:rFonts w:ascii="Times New Roman" w:eastAsia="Times New Roman" w:hAnsi="Times New Roman" w:cs="Times New Roman"/>
                <w:sz w:val="28"/>
                <w:szCs w:val="28"/>
              </w:rPr>
              <w:br/>
            </w:r>
            <w:r>
              <w:rPr>
                <w:rFonts w:ascii="Times New Roman" w:eastAsia="Times New Roman" w:hAnsi="Times New Roman" w:cs="Times New Roman"/>
                <w:sz w:val="28"/>
                <w:szCs w:val="28"/>
              </w:rPr>
              <w:t xml:space="preserve">      </w:t>
            </w:r>
            <w:r w:rsidRPr="009D2544">
              <w:rPr>
                <w:rFonts w:ascii="Times New Roman" w:eastAsia="Times New Roman" w:hAnsi="Times New Roman" w:cs="Times New Roman"/>
                <w:sz w:val="28"/>
                <w:szCs w:val="28"/>
              </w:rPr>
              <w:t>Изменения вступают в силу с 1 сентября 2013 года.  Нарушение правил перевозки детей - 3000р. </w:t>
            </w:r>
            <w:r w:rsidRPr="009D2544">
              <w:rPr>
                <w:rFonts w:ascii="Times New Roman" w:eastAsia="Times New Roman" w:hAnsi="Times New Roman" w:cs="Times New Roman"/>
                <w:sz w:val="28"/>
                <w:szCs w:val="28"/>
              </w:rPr>
              <w:br/>
            </w:r>
            <w:r>
              <w:rPr>
                <w:rFonts w:ascii="Times New Roman" w:eastAsia="Times New Roman" w:hAnsi="Times New Roman" w:cs="Times New Roman"/>
                <w:sz w:val="28"/>
                <w:szCs w:val="28"/>
              </w:rPr>
              <w:t xml:space="preserve">      </w:t>
            </w:r>
            <w:r w:rsidRPr="009D2544">
              <w:rPr>
                <w:rFonts w:ascii="Times New Roman" w:eastAsia="Times New Roman" w:hAnsi="Times New Roman" w:cs="Times New Roman"/>
                <w:sz w:val="28"/>
                <w:szCs w:val="28"/>
              </w:rPr>
              <w:t>Согласно данным ВЦИОМ, в нашей стране 51% родителей детей до 12 лет имеют автокресла, а всегда используют их – только 23%.</w:t>
            </w:r>
            <w:r>
              <w:rPr>
                <w:rFonts w:ascii="Times New Roman" w:eastAsia="Times New Roman" w:hAnsi="Times New Roman" w:cs="Times New Roman"/>
                <w:sz w:val="28"/>
                <w:szCs w:val="28"/>
              </w:rPr>
              <w:t xml:space="preserve"> </w:t>
            </w:r>
            <w:r w:rsidRPr="009D2544">
              <w:rPr>
                <w:rFonts w:ascii="Times New Roman" w:eastAsia="Times New Roman" w:hAnsi="Times New Roman" w:cs="Times New Roman"/>
                <w:sz w:val="28"/>
                <w:szCs w:val="28"/>
              </w:rPr>
              <w:t>Начиная с первой поездки в жизни ребенка из роддома – ребенок должен ездить в автокресле. В такси, в машине друзей, в туристической поездке – всегда в автокресле. Нет кресла – нет поездки.</w:t>
            </w:r>
            <w:r w:rsidRPr="009D2544">
              <w:rPr>
                <w:rFonts w:ascii="Times New Roman" w:eastAsia="Times New Roman" w:hAnsi="Times New Roman" w:cs="Times New Roman"/>
                <w:sz w:val="28"/>
                <w:szCs w:val="28"/>
              </w:rPr>
              <w:br/>
            </w:r>
          </w:p>
          <w:p w:rsidR="009D2544" w:rsidRPr="009D2544" w:rsidRDefault="009D2544" w:rsidP="009D2544">
            <w:pPr>
              <w:spacing w:after="0" w:line="240" w:lineRule="auto"/>
              <w:rPr>
                <w:rFonts w:ascii="Times New Roman" w:eastAsia="Times New Roman" w:hAnsi="Times New Roman" w:cs="Times New Roman"/>
                <w:sz w:val="28"/>
                <w:szCs w:val="28"/>
              </w:rPr>
            </w:pPr>
            <w:r w:rsidRPr="009D2544">
              <w:rPr>
                <w:rFonts w:ascii="Times New Roman" w:eastAsia="Times New Roman" w:hAnsi="Times New Roman" w:cs="Times New Roman"/>
                <w:b/>
                <w:sz w:val="28"/>
                <w:szCs w:val="28"/>
              </w:rPr>
              <w:t>Автомобильные кресла для детей.</w:t>
            </w:r>
            <w:r w:rsidRPr="009D2544">
              <w:rPr>
                <w:rFonts w:ascii="Times New Roman" w:eastAsia="Times New Roman" w:hAnsi="Times New Roman" w:cs="Times New Roman"/>
                <w:sz w:val="28"/>
                <w:szCs w:val="28"/>
              </w:rPr>
              <w:br/>
              <w:t>Как выбрать правильное?</w:t>
            </w:r>
            <w:r w:rsidRPr="009D2544">
              <w:rPr>
                <w:rFonts w:ascii="Times New Roman" w:eastAsia="Times New Roman" w:hAnsi="Times New Roman" w:cs="Times New Roman"/>
                <w:sz w:val="28"/>
                <w:szCs w:val="28"/>
              </w:rPr>
              <w:br/>
              <w:t>Где и как перевозить детей в автомобиле?</w:t>
            </w:r>
            <w:r w:rsidRPr="009D2544">
              <w:rPr>
                <w:rFonts w:ascii="Times New Roman" w:eastAsia="Times New Roman" w:hAnsi="Times New Roman" w:cs="Times New Roman"/>
                <w:sz w:val="28"/>
                <w:szCs w:val="28"/>
              </w:rPr>
              <w:br/>
              <w:t>Как правильно выбрать детское автомобильное сиденье?</w:t>
            </w:r>
            <w:r w:rsidRPr="009D2544">
              <w:rPr>
                <w:rFonts w:ascii="Times New Roman" w:eastAsia="Times New Roman" w:hAnsi="Times New Roman" w:cs="Times New Roman"/>
                <w:sz w:val="28"/>
                <w:szCs w:val="28"/>
              </w:rPr>
              <w:br/>
            </w:r>
            <w:r>
              <w:rPr>
                <w:rFonts w:ascii="Times New Roman" w:eastAsia="Times New Roman" w:hAnsi="Times New Roman" w:cs="Times New Roman"/>
                <w:sz w:val="28"/>
                <w:szCs w:val="28"/>
              </w:rPr>
              <w:t xml:space="preserve">         </w:t>
            </w:r>
            <w:proofErr w:type="gramStart"/>
            <w:r w:rsidRPr="009D2544">
              <w:rPr>
                <w:rFonts w:ascii="Times New Roman" w:eastAsia="Times New Roman" w:hAnsi="Times New Roman" w:cs="Times New Roman"/>
                <w:sz w:val="28"/>
                <w:szCs w:val="28"/>
              </w:rPr>
              <w:t>В соответствии с п.22.9 Правил дорожного движения Российской Федерации - «перевозка детей до 12 – летнего возраста в транспортных средствах, оборудованных ремнями безопасности должна осуществляться с использованием специальных детских удерживающих устройств, соответствующих весу и росту ребенка или иных средств, позволяющих пристегнуть ребенка с помощью ремней безопасности, предусмотренных конструкцией транспортного средства, а на переднем сиденье легкового автомобиля - только с использованием специальных детских</w:t>
            </w:r>
            <w:proofErr w:type="gramEnd"/>
            <w:r w:rsidRPr="009D2544">
              <w:rPr>
                <w:rFonts w:ascii="Times New Roman" w:eastAsia="Times New Roman" w:hAnsi="Times New Roman" w:cs="Times New Roman"/>
                <w:sz w:val="28"/>
                <w:szCs w:val="28"/>
              </w:rPr>
              <w:t xml:space="preserve"> удерживающих устройств».</w:t>
            </w:r>
            <w:r w:rsidRPr="009D2544">
              <w:rPr>
                <w:rFonts w:ascii="Times New Roman" w:eastAsia="Times New Roman" w:hAnsi="Times New Roman" w:cs="Times New Roman"/>
                <w:sz w:val="28"/>
                <w:szCs w:val="28"/>
              </w:rPr>
              <w:br/>
              <w:t xml:space="preserve">Это означает, что теперь водители обязаны перевозить детей от 0 до 12 лет пристегнутыми в автокреслах или </w:t>
            </w:r>
            <w:proofErr w:type="gramStart"/>
            <w:r w:rsidRPr="009D2544">
              <w:rPr>
                <w:rFonts w:ascii="Times New Roman" w:eastAsia="Times New Roman" w:hAnsi="Times New Roman" w:cs="Times New Roman"/>
                <w:sz w:val="28"/>
                <w:szCs w:val="28"/>
              </w:rPr>
              <w:t>автолюльках</w:t>
            </w:r>
            <w:proofErr w:type="gramEnd"/>
            <w:r w:rsidRPr="009D2544">
              <w:rPr>
                <w:rFonts w:ascii="Times New Roman" w:eastAsia="Times New Roman" w:hAnsi="Times New Roman" w:cs="Times New Roman"/>
                <w:sz w:val="28"/>
                <w:szCs w:val="28"/>
              </w:rPr>
              <w:t xml:space="preserve"> в том числе и на заднем сиденье автомобиля.</w:t>
            </w:r>
            <w:r w:rsidRPr="009D2544">
              <w:rPr>
                <w:rFonts w:ascii="Times New Roman" w:eastAsia="Times New Roman" w:hAnsi="Times New Roman" w:cs="Times New Roman"/>
                <w:sz w:val="28"/>
                <w:szCs w:val="28"/>
              </w:rPr>
              <w:br/>
            </w:r>
            <w:r>
              <w:rPr>
                <w:rFonts w:ascii="Times New Roman" w:eastAsia="Times New Roman" w:hAnsi="Times New Roman" w:cs="Times New Roman"/>
                <w:sz w:val="28"/>
                <w:szCs w:val="28"/>
              </w:rPr>
              <w:t xml:space="preserve">         </w:t>
            </w:r>
            <w:r w:rsidRPr="009D2544">
              <w:rPr>
                <w:rFonts w:ascii="Times New Roman" w:eastAsia="Times New Roman" w:hAnsi="Times New Roman" w:cs="Times New Roman"/>
                <w:sz w:val="28"/>
                <w:szCs w:val="28"/>
              </w:rPr>
              <w:t xml:space="preserve">По Европейской классификации все детские автокресла разделяются на пять групп в зависимости от веса ребенка. Выпускаются также </w:t>
            </w:r>
            <w:proofErr w:type="gramStart"/>
            <w:r w:rsidRPr="009D2544">
              <w:rPr>
                <w:rFonts w:ascii="Times New Roman" w:eastAsia="Times New Roman" w:hAnsi="Times New Roman" w:cs="Times New Roman"/>
                <w:sz w:val="28"/>
                <w:szCs w:val="28"/>
              </w:rPr>
              <w:t>универсальные</w:t>
            </w:r>
            <w:proofErr w:type="gramEnd"/>
            <w:r w:rsidRPr="009D2544">
              <w:rPr>
                <w:rFonts w:ascii="Times New Roman" w:eastAsia="Times New Roman" w:hAnsi="Times New Roman" w:cs="Times New Roman"/>
                <w:sz w:val="28"/>
                <w:szCs w:val="28"/>
              </w:rPr>
              <w:t xml:space="preserve"> автокресла-</w:t>
            </w:r>
            <w:proofErr w:type="spellStart"/>
            <w:r w:rsidRPr="009D2544">
              <w:rPr>
                <w:rFonts w:ascii="Times New Roman" w:eastAsia="Times New Roman" w:hAnsi="Times New Roman" w:cs="Times New Roman"/>
                <w:sz w:val="28"/>
                <w:szCs w:val="28"/>
              </w:rPr>
              <w:lastRenderedPageBreak/>
              <w:t>трансформеры</w:t>
            </w:r>
            <w:proofErr w:type="spellEnd"/>
            <w:r w:rsidRPr="009D2544">
              <w:rPr>
                <w:rFonts w:ascii="Times New Roman" w:eastAsia="Times New Roman" w:hAnsi="Times New Roman" w:cs="Times New Roman"/>
                <w:sz w:val="28"/>
                <w:szCs w:val="28"/>
              </w:rPr>
              <w:t>, подходящие для нескольких групп детей (1, 2, 3). Эти кресла более практичны, их хватит на более продолжительный срок.</w:t>
            </w:r>
          </w:p>
          <w:tbl>
            <w:tblPr>
              <w:tblW w:w="0" w:type="auto"/>
              <w:tblInd w:w="5" w:type="dxa"/>
              <w:tblCellMar>
                <w:left w:w="0" w:type="dxa"/>
                <w:right w:w="0" w:type="dxa"/>
              </w:tblCellMar>
              <w:tblLook w:val="04A0" w:firstRow="1" w:lastRow="0" w:firstColumn="1" w:lastColumn="0" w:noHBand="0" w:noVBand="1"/>
            </w:tblPr>
            <w:tblGrid>
              <w:gridCol w:w="1506"/>
              <w:gridCol w:w="1265"/>
              <w:gridCol w:w="3481"/>
            </w:tblGrid>
            <w:tr w:rsidR="009D2544" w:rsidRPr="009D2544" w:rsidTr="009D2544">
              <w:trPr>
                <w:trHeight w:val="1"/>
              </w:trPr>
              <w:tc>
                <w:tcPr>
                  <w:tcW w:w="1506" w:type="dxa"/>
                  <w:tcBorders>
                    <w:top w:val="double" w:sz="12" w:space="0" w:color="auto"/>
                    <w:left w:val="double" w:sz="12" w:space="0" w:color="auto"/>
                    <w:bottom w:val="double" w:sz="12" w:space="0" w:color="auto"/>
                    <w:right w:val="double" w:sz="12" w:space="0" w:color="auto"/>
                  </w:tcBorders>
                  <w:vAlign w:val="center"/>
                  <w:hideMark/>
                </w:tcPr>
                <w:p w:rsidR="009D2544" w:rsidRPr="009D2544" w:rsidRDefault="009D2544" w:rsidP="009D2544">
                  <w:pPr>
                    <w:spacing w:before="100" w:beforeAutospacing="1" w:after="0" w:line="1" w:lineRule="atLeast"/>
                    <w:jc w:val="center"/>
                    <w:rPr>
                      <w:rFonts w:ascii="Times New Roman" w:eastAsia="Times New Roman" w:hAnsi="Times New Roman" w:cs="Times New Roman"/>
                      <w:sz w:val="28"/>
                      <w:szCs w:val="28"/>
                    </w:rPr>
                  </w:pPr>
                  <w:r w:rsidRPr="009D2544">
                    <w:rPr>
                      <w:rFonts w:ascii="Times New Roman" w:eastAsia="Times New Roman" w:hAnsi="Times New Roman" w:cs="Times New Roman"/>
                      <w:sz w:val="28"/>
                      <w:szCs w:val="28"/>
                    </w:rPr>
                    <w:t>Группа кресел</w:t>
                  </w:r>
                  <w:r w:rsidRPr="009D2544">
                    <w:rPr>
                      <w:rFonts w:ascii="Times New Roman" w:eastAsia="Times New Roman" w:hAnsi="Times New Roman" w:cs="Times New Roman"/>
                      <w:sz w:val="28"/>
                      <w:szCs w:val="28"/>
                      <w:lang w:val="en-US"/>
                    </w:rPr>
                    <w:t> </w:t>
                  </w:r>
                </w:p>
              </w:tc>
              <w:tc>
                <w:tcPr>
                  <w:tcW w:w="1265" w:type="dxa"/>
                  <w:tcBorders>
                    <w:top w:val="double" w:sz="12" w:space="0" w:color="auto"/>
                    <w:left w:val="nil"/>
                    <w:bottom w:val="double" w:sz="12" w:space="0" w:color="auto"/>
                    <w:right w:val="double" w:sz="12" w:space="0" w:color="auto"/>
                  </w:tcBorders>
                  <w:vAlign w:val="center"/>
                  <w:hideMark/>
                </w:tcPr>
                <w:p w:rsidR="009D2544" w:rsidRPr="009D2544" w:rsidRDefault="009D2544" w:rsidP="009D2544">
                  <w:pPr>
                    <w:spacing w:before="100" w:beforeAutospacing="1" w:after="0" w:line="1" w:lineRule="atLeast"/>
                    <w:jc w:val="center"/>
                    <w:rPr>
                      <w:rFonts w:ascii="Times New Roman" w:eastAsia="Times New Roman" w:hAnsi="Times New Roman" w:cs="Times New Roman"/>
                      <w:sz w:val="28"/>
                      <w:szCs w:val="28"/>
                    </w:rPr>
                  </w:pPr>
                  <w:r w:rsidRPr="009D2544">
                    <w:rPr>
                      <w:rFonts w:ascii="Times New Roman" w:eastAsia="Times New Roman" w:hAnsi="Times New Roman" w:cs="Times New Roman"/>
                      <w:sz w:val="28"/>
                      <w:szCs w:val="28"/>
                    </w:rPr>
                    <w:t>Вес ребенка</w:t>
                  </w:r>
                  <w:r w:rsidRPr="009D2544">
                    <w:rPr>
                      <w:rFonts w:ascii="Times New Roman" w:eastAsia="Times New Roman" w:hAnsi="Times New Roman" w:cs="Times New Roman"/>
                      <w:sz w:val="28"/>
                      <w:szCs w:val="28"/>
                      <w:lang w:val="en-US"/>
                    </w:rPr>
                    <w:t> </w:t>
                  </w:r>
                </w:p>
              </w:tc>
              <w:tc>
                <w:tcPr>
                  <w:tcW w:w="3481" w:type="dxa"/>
                  <w:tcBorders>
                    <w:top w:val="double" w:sz="12" w:space="0" w:color="auto"/>
                    <w:left w:val="nil"/>
                    <w:bottom w:val="double" w:sz="12" w:space="0" w:color="auto"/>
                    <w:right w:val="double" w:sz="12" w:space="0" w:color="auto"/>
                  </w:tcBorders>
                  <w:vAlign w:val="center"/>
                  <w:hideMark/>
                </w:tcPr>
                <w:p w:rsidR="009D2544" w:rsidRPr="009D2544" w:rsidRDefault="009D2544" w:rsidP="009D2544">
                  <w:pPr>
                    <w:spacing w:before="100" w:beforeAutospacing="1" w:after="0" w:line="1" w:lineRule="atLeast"/>
                    <w:jc w:val="center"/>
                    <w:rPr>
                      <w:rFonts w:ascii="Times New Roman" w:eastAsia="Times New Roman" w:hAnsi="Times New Roman" w:cs="Times New Roman"/>
                      <w:sz w:val="28"/>
                      <w:szCs w:val="28"/>
                    </w:rPr>
                  </w:pPr>
                  <w:r w:rsidRPr="009D2544">
                    <w:rPr>
                      <w:rFonts w:ascii="Times New Roman" w:eastAsia="Times New Roman" w:hAnsi="Times New Roman" w:cs="Times New Roman"/>
                      <w:sz w:val="28"/>
                      <w:szCs w:val="28"/>
                    </w:rPr>
                    <w:t>Возраст ребенка</w:t>
                  </w:r>
                  <w:r w:rsidRPr="009D2544">
                    <w:rPr>
                      <w:rFonts w:ascii="Times New Roman" w:eastAsia="Times New Roman" w:hAnsi="Times New Roman" w:cs="Times New Roman"/>
                      <w:sz w:val="28"/>
                      <w:szCs w:val="28"/>
                    </w:rPr>
                    <w:br/>
                    <w:t>(примерно)</w:t>
                  </w:r>
                </w:p>
              </w:tc>
            </w:tr>
            <w:tr w:rsidR="009D2544" w:rsidRPr="009D2544" w:rsidTr="009D2544">
              <w:trPr>
                <w:trHeight w:val="1"/>
              </w:trPr>
              <w:tc>
                <w:tcPr>
                  <w:tcW w:w="1506" w:type="dxa"/>
                  <w:tcBorders>
                    <w:top w:val="nil"/>
                    <w:left w:val="double" w:sz="12" w:space="0" w:color="auto"/>
                    <w:bottom w:val="double" w:sz="12" w:space="0" w:color="auto"/>
                    <w:right w:val="double" w:sz="12" w:space="0" w:color="auto"/>
                  </w:tcBorders>
                  <w:vAlign w:val="center"/>
                  <w:hideMark/>
                </w:tcPr>
                <w:p w:rsidR="009D2544" w:rsidRPr="009D2544" w:rsidRDefault="009D2544" w:rsidP="009D2544">
                  <w:pPr>
                    <w:spacing w:before="100" w:beforeAutospacing="1" w:after="0" w:line="1" w:lineRule="atLeast"/>
                    <w:jc w:val="center"/>
                    <w:rPr>
                      <w:rFonts w:ascii="Times New Roman" w:eastAsia="Times New Roman" w:hAnsi="Times New Roman" w:cs="Times New Roman"/>
                      <w:sz w:val="28"/>
                      <w:szCs w:val="28"/>
                    </w:rPr>
                  </w:pPr>
                  <w:r w:rsidRPr="009D2544">
                    <w:rPr>
                      <w:rFonts w:ascii="Times New Roman" w:eastAsia="Times New Roman" w:hAnsi="Times New Roman" w:cs="Times New Roman"/>
                      <w:sz w:val="28"/>
                      <w:szCs w:val="28"/>
                    </w:rPr>
                    <w:t>0</w:t>
                  </w:r>
                </w:p>
              </w:tc>
              <w:tc>
                <w:tcPr>
                  <w:tcW w:w="1265" w:type="dxa"/>
                  <w:tcBorders>
                    <w:top w:val="nil"/>
                    <w:left w:val="nil"/>
                    <w:bottom w:val="double" w:sz="12" w:space="0" w:color="auto"/>
                    <w:right w:val="double" w:sz="12" w:space="0" w:color="auto"/>
                  </w:tcBorders>
                  <w:vAlign w:val="center"/>
                  <w:hideMark/>
                </w:tcPr>
                <w:p w:rsidR="009D2544" w:rsidRPr="009D2544" w:rsidRDefault="009D2544" w:rsidP="009D2544">
                  <w:pPr>
                    <w:spacing w:before="100" w:beforeAutospacing="1" w:after="0" w:line="1" w:lineRule="atLeast"/>
                    <w:jc w:val="center"/>
                    <w:rPr>
                      <w:rFonts w:ascii="Times New Roman" w:eastAsia="Times New Roman" w:hAnsi="Times New Roman" w:cs="Times New Roman"/>
                      <w:sz w:val="28"/>
                      <w:szCs w:val="28"/>
                    </w:rPr>
                  </w:pPr>
                  <w:r w:rsidRPr="009D2544">
                    <w:rPr>
                      <w:rFonts w:ascii="Times New Roman" w:eastAsia="Times New Roman" w:hAnsi="Times New Roman" w:cs="Times New Roman"/>
                      <w:sz w:val="28"/>
                      <w:szCs w:val="28"/>
                    </w:rPr>
                    <w:t>0—10</w:t>
                  </w:r>
                  <w:r w:rsidRPr="009D2544">
                    <w:rPr>
                      <w:rFonts w:ascii="Times New Roman" w:eastAsia="Times New Roman" w:hAnsi="Times New Roman" w:cs="Times New Roman"/>
                      <w:sz w:val="28"/>
                      <w:szCs w:val="28"/>
                      <w:lang w:val="en-US"/>
                    </w:rPr>
                    <w:t> </w:t>
                  </w:r>
                  <w:r w:rsidRPr="009D2544">
                    <w:rPr>
                      <w:rFonts w:ascii="Times New Roman" w:eastAsia="Times New Roman" w:hAnsi="Times New Roman" w:cs="Times New Roman"/>
                      <w:sz w:val="28"/>
                      <w:szCs w:val="28"/>
                    </w:rPr>
                    <w:t>кг.</w:t>
                  </w:r>
                </w:p>
              </w:tc>
              <w:tc>
                <w:tcPr>
                  <w:tcW w:w="3481" w:type="dxa"/>
                  <w:tcBorders>
                    <w:top w:val="nil"/>
                    <w:left w:val="nil"/>
                    <w:bottom w:val="double" w:sz="12" w:space="0" w:color="auto"/>
                    <w:right w:val="double" w:sz="12" w:space="0" w:color="auto"/>
                  </w:tcBorders>
                  <w:vAlign w:val="center"/>
                  <w:hideMark/>
                </w:tcPr>
                <w:p w:rsidR="009D2544" w:rsidRPr="009D2544" w:rsidRDefault="009D2544" w:rsidP="009D2544">
                  <w:pPr>
                    <w:spacing w:before="100" w:beforeAutospacing="1" w:after="0" w:line="1" w:lineRule="atLeast"/>
                    <w:jc w:val="center"/>
                    <w:rPr>
                      <w:rFonts w:ascii="Times New Roman" w:eastAsia="Times New Roman" w:hAnsi="Times New Roman" w:cs="Times New Roman"/>
                      <w:sz w:val="28"/>
                      <w:szCs w:val="28"/>
                    </w:rPr>
                  </w:pPr>
                  <w:r w:rsidRPr="009D2544">
                    <w:rPr>
                      <w:rFonts w:ascii="Times New Roman" w:eastAsia="Times New Roman" w:hAnsi="Times New Roman" w:cs="Times New Roman"/>
                      <w:sz w:val="28"/>
                      <w:szCs w:val="28"/>
                    </w:rPr>
                    <w:t>0—1</w:t>
                  </w:r>
                  <w:r w:rsidRPr="009D2544">
                    <w:rPr>
                      <w:rFonts w:ascii="Times New Roman" w:eastAsia="Times New Roman" w:hAnsi="Times New Roman" w:cs="Times New Roman"/>
                      <w:sz w:val="28"/>
                      <w:szCs w:val="28"/>
                      <w:lang w:val="en-US"/>
                    </w:rPr>
                    <w:t> </w:t>
                  </w:r>
                  <w:r w:rsidRPr="009D2544">
                    <w:rPr>
                      <w:rFonts w:ascii="Times New Roman" w:eastAsia="Times New Roman" w:hAnsi="Times New Roman" w:cs="Times New Roman"/>
                      <w:sz w:val="28"/>
                      <w:szCs w:val="28"/>
                    </w:rPr>
                    <w:t>год</w:t>
                  </w:r>
                </w:p>
              </w:tc>
            </w:tr>
            <w:tr w:rsidR="009D2544" w:rsidRPr="009D2544" w:rsidTr="009D2544">
              <w:trPr>
                <w:trHeight w:val="1"/>
              </w:trPr>
              <w:tc>
                <w:tcPr>
                  <w:tcW w:w="1506" w:type="dxa"/>
                  <w:tcBorders>
                    <w:top w:val="nil"/>
                    <w:left w:val="double" w:sz="12" w:space="0" w:color="auto"/>
                    <w:bottom w:val="double" w:sz="12" w:space="0" w:color="auto"/>
                    <w:right w:val="double" w:sz="12" w:space="0" w:color="auto"/>
                  </w:tcBorders>
                  <w:vAlign w:val="center"/>
                  <w:hideMark/>
                </w:tcPr>
                <w:p w:rsidR="009D2544" w:rsidRPr="009D2544" w:rsidRDefault="009D2544" w:rsidP="009D2544">
                  <w:pPr>
                    <w:spacing w:before="100" w:beforeAutospacing="1" w:after="0" w:line="1" w:lineRule="atLeast"/>
                    <w:jc w:val="center"/>
                    <w:rPr>
                      <w:rFonts w:ascii="Times New Roman" w:eastAsia="Times New Roman" w:hAnsi="Times New Roman" w:cs="Times New Roman"/>
                      <w:sz w:val="28"/>
                      <w:szCs w:val="28"/>
                    </w:rPr>
                  </w:pPr>
                  <w:r w:rsidRPr="009D2544">
                    <w:rPr>
                      <w:rFonts w:ascii="Times New Roman" w:eastAsia="Times New Roman" w:hAnsi="Times New Roman" w:cs="Times New Roman"/>
                      <w:sz w:val="28"/>
                      <w:szCs w:val="28"/>
                    </w:rPr>
                    <w:t>0+</w:t>
                  </w:r>
                </w:p>
              </w:tc>
              <w:tc>
                <w:tcPr>
                  <w:tcW w:w="1265" w:type="dxa"/>
                  <w:tcBorders>
                    <w:top w:val="nil"/>
                    <w:left w:val="nil"/>
                    <w:bottom w:val="double" w:sz="12" w:space="0" w:color="auto"/>
                    <w:right w:val="double" w:sz="12" w:space="0" w:color="auto"/>
                  </w:tcBorders>
                  <w:vAlign w:val="center"/>
                  <w:hideMark/>
                </w:tcPr>
                <w:p w:rsidR="009D2544" w:rsidRPr="009D2544" w:rsidRDefault="009D2544" w:rsidP="009D2544">
                  <w:pPr>
                    <w:spacing w:before="100" w:beforeAutospacing="1" w:after="0" w:line="1" w:lineRule="atLeast"/>
                    <w:jc w:val="center"/>
                    <w:rPr>
                      <w:rFonts w:ascii="Times New Roman" w:eastAsia="Times New Roman" w:hAnsi="Times New Roman" w:cs="Times New Roman"/>
                      <w:sz w:val="28"/>
                      <w:szCs w:val="28"/>
                    </w:rPr>
                  </w:pPr>
                  <w:r w:rsidRPr="009D2544">
                    <w:rPr>
                      <w:rFonts w:ascii="Times New Roman" w:eastAsia="Times New Roman" w:hAnsi="Times New Roman" w:cs="Times New Roman"/>
                      <w:sz w:val="28"/>
                      <w:szCs w:val="28"/>
                    </w:rPr>
                    <w:t>0—13</w:t>
                  </w:r>
                  <w:r w:rsidRPr="009D2544">
                    <w:rPr>
                      <w:rFonts w:ascii="Times New Roman" w:eastAsia="Times New Roman" w:hAnsi="Times New Roman" w:cs="Times New Roman"/>
                      <w:sz w:val="28"/>
                      <w:szCs w:val="28"/>
                      <w:lang w:val="en-US"/>
                    </w:rPr>
                    <w:t> </w:t>
                  </w:r>
                  <w:r w:rsidRPr="009D2544">
                    <w:rPr>
                      <w:rFonts w:ascii="Times New Roman" w:eastAsia="Times New Roman" w:hAnsi="Times New Roman" w:cs="Times New Roman"/>
                      <w:sz w:val="28"/>
                      <w:szCs w:val="28"/>
                    </w:rPr>
                    <w:t>кг.</w:t>
                  </w:r>
                </w:p>
              </w:tc>
              <w:tc>
                <w:tcPr>
                  <w:tcW w:w="3481" w:type="dxa"/>
                  <w:tcBorders>
                    <w:top w:val="nil"/>
                    <w:left w:val="nil"/>
                    <w:bottom w:val="double" w:sz="12" w:space="0" w:color="auto"/>
                    <w:right w:val="double" w:sz="12" w:space="0" w:color="auto"/>
                  </w:tcBorders>
                  <w:vAlign w:val="center"/>
                  <w:hideMark/>
                </w:tcPr>
                <w:p w:rsidR="009D2544" w:rsidRPr="009D2544" w:rsidRDefault="009D2544" w:rsidP="009D2544">
                  <w:pPr>
                    <w:spacing w:before="100" w:beforeAutospacing="1" w:after="0" w:line="1" w:lineRule="atLeast"/>
                    <w:jc w:val="center"/>
                    <w:rPr>
                      <w:rFonts w:ascii="Times New Roman" w:eastAsia="Times New Roman" w:hAnsi="Times New Roman" w:cs="Times New Roman"/>
                      <w:sz w:val="28"/>
                      <w:szCs w:val="28"/>
                    </w:rPr>
                  </w:pPr>
                  <w:r w:rsidRPr="009D2544">
                    <w:rPr>
                      <w:rFonts w:ascii="Times New Roman" w:eastAsia="Times New Roman" w:hAnsi="Times New Roman" w:cs="Times New Roman"/>
                      <w:sz w:val="28"/>
                      <w:szCs w:val="28"/>
                    </w:rPr>
                    <w:t>0—1,5</w:t>
                  </w:r>
                  <w:r w:rsidRPr="009D2544">
                    <w:rPr>
                      <w:rFonts w:ascii="Times New Roman" w:eastAsia="Times New Roman" w:hAnsi="Times New Roman" w:cs="Times New Roman"/>
                      <w:sz w:val="28"/>
                      <w:szCs w:val="28"/>
                      <w:lang w:val="en-US"/>
                    </w:rPr>
                    <w:t> </w:t>
                  </w:r>
                  <w:r w:rsidRPr="009D2544">
                    <w:rPr>
                      <w:rFonts w:ascii="Times New Roman" w:eastAsia="Times New Roman" w:hAnsi="Times New Roman" w:cs="Times New Roman"/>
                      <w:sz w:val="28"/>
                      <w:szCs w:val="28"/>
                    </w:rPr>
                    <w:t>лет</w:t>
                  </w:r>
                </w:p>
              </w:tc>
            </w:tr>
            <w:tr w:rsidR="009D2544" w:rsidRPr="009D2544" w:rsidTr="009D2544">
              <w:trPr>
                <w:trHeight w:val="1"/>
              </w:trPr>
              <w:tc>
                <w:tcPr>
                  <w:tcW w:w="1506" w:type="dxa"/>
                  <w:tcBorders>
                    <w:top w:val="nil"/>
                    <w:left w:val="double" w:sz="12" w:space="0" w:color="auto"/>
                    <w:bottom w:val="double" w:sz="12" w:space="0" w:color="auto"/>
                    <w:right w:val="double" w:sz="12" w:space="0" w:color="auto"/>
                  </w:tcBorders>
                  <w:vAlign w:val="center"/>
                  <w:hideMark/>
                </w:tcPr>
                <w:p w:rsidR="009D2544" w:rsidRPr="009D2544" w:rsidRDefault="009D2544" w:rsidP="009D2544">
                  <w:pPr>
                    <w:spacing w:before="100" w:beforeAutospacing="1" w:after="0" w:line="1" w:lineRule="atLeast"/>
                    <w:jc w:val="center"/>
                    <w:rPr>
                      <w:rFonts w:ascii="Times New Roman" w:eastAsia="Times New Roman" w:hAnsi="Times New Roman" w:cs="Times New Roman"/>
                      <w:sz w:val="28"/>
                      <w:szCs w:val="28"/>
                    </w:rPr>
                  </w:pPr>
                  <w:r w:rsidRPr="009D2544">
                    <w:rPr>
                      <w:rFonts w:ascii="Times New Roman" w:eastAsia="Times New Roman" w:hAnsi="Times New Roman" w:cs="Times New Roman"/>
                      <w:sz w:val="28"/>
                      <w:szCs w:val="28"/>
                    </w:rPr>
                    <w:t>1</w:t>
                  </w:r>
                </w:p>
              </w:tc>
              <w:tc>
                <w:tcPr>
                  <w:tcW w:w="1265" w:type="dxa"/>
                  <w:tcBorders>
                    <w:top w:val="nil"/>
                    <w:left w:val="nil"/>
                    <w:bottom w:val="double" w:sz="12" w:space="0" w:color="auto"/>
                    <w:right w:val="double" w:sz="12" w:space="0" w:color="auto"/>
                  </w:tcBorders>
                  <w:vAlign w:val="center"/>
                  <w:hideMark/>
                </w:tcPr>
                <w:p w:rsidR="009D2544" w:rsidRPr="009D2544" w:rsidRDefault="009D2544" w:rsidP="009D2544">
                  <w:pPr>
                    <w:spacing w:before="100" w:beforeAutospacing="1" w:after="0" w:line="1" w:lineRule="atLeast"/>
                    <w:jc w:val="center"/>
                    <w:rPr>
                      <w:rFonts w:ascii="Times New Roman" w:eastAsia="Times New Roman" w:hAnsi="Times New Roman" w:cs="Times New Roman"/>
                      <w:sz w:val="28"/>
                      <w:szCs w:val="28"/>
                    </w:rPr>
                  </w:pPr>
                  <w:r w:rsidRPr="009D2544">
                    <w:rPr>
                      <w:rFonts w:ascii="Times New Roman" w:eastAsia="Times New Roman" w:hAnsi="Times New Roman" w:cs="Times New Roman"/>
                      <w:sz w:val="28"/>
                      <w:szCs w:val="28"/>
                    </w:rPr>
                    <w:t>9—18</w:t>
                  </w:r>
                  <w:r w:rsidRPr="009D2544">
                    <w:rPr>
                      <w:rFonts w:ascii="Times New Roman" w:eastAsia="Times New Roman" w:hAnsi="Times New Roman" w:cs="Times New Roman"/>
                      <w:sz w:val="28"/>
                      <w:szCs w:val="28"/>
                      <w:lang w:val="en-US"/>
                    </w:rPr>
                    <w:t> </w:t>
                  </w:r>
                  <w:r w:rsidRPr="009D2544">
                    <w:rPr>
                      <w:rFonts w:ascii="Times New Roman" w:eastAsia="Times New Roman" w:hAnsi="Times New Roman" w:cs="Times New Roman"/>
                      <w:sz w:val="28"/>
                      <w:szCs w:val="28"/>
                    </w:rPr>
                    <w:t>кг.</w:t>
                  </w:r>
                </w:p>
              </w:tc>
              <w:tc>
                <w:tcPr>
                  <w:tcW w:w="3481" w:type="dxa"/>
                  <w:tcBorders>
                    <w:top w:val="nil"/>
                    <w:left w:val="nil"/>
                    <w:bottom w:val="double" w:sz="12" w:space="0" w:color="auto"/>
                    <w:right w:val="double" w:sz="12" w:space="0" w:color="auto"/>
                  </w:tcBorders>
                  <w:vAlign w:val="center"/>
                  <w:hideMark/>
                </w:tcPr>
                <w:p w:rsidR="009D2544" w:rsidRPr="009D2544" w:rsidRDefault="009D2544" w:rsidP="009D2544">
                  <w:pPr>
                    <w:spacing w:before="100" w:beforeAutospacing="1" w:after="0" w:line="1" w:lineRule="atLeast"/>
                    <w:jc w:val="center"/>
                    <w:rPr>
                      <w:rFonts w:ascii="Times New Roman" w:eastAsia="Times New Roman" w:hAnsi="Times New Roman" w:cs="Times New Roman"/>
                      <w:sz w:val="28"/>
                      <w:szCs w:val="28"/>
                    </w:rPr>
                  </w:pPr>
                  <w:r w:rsidRPr="009D2544">
                    <w:rPr>
                      <w:rFonts w:ascii="Times New Roman" w:eastAsia="Times New Roman" w:hAnsi="Times New Roman" w:cs="Times New Roman"/>
                      <w:sz w:val="28"/>
                      <w:szCs w:val="28"/>
                    </w:rPr>
                    <w:t>1—4</w:t>
                  </w:r>
                  <w:r w:rsidRPr="009D2544">
                    <w:rPr>
                      <w:rFonts w:ascii="Times New Roman" w:eastAsia="Times New Roman" w:hAnsi="Times New Roman" w:cs="Times New Roman"/>
                      <w:sz w:val="28"/>
                      <w:szCs w:val="28"/>
                      <w:lang w:val="en-US"/>
                    </w:rPr>
                    <w:t> </w:t>
                  </w:r>
                  <w:r w:rsidRPr="009D2544">
                    <w:rPr>
                      <w:rFonts w:ascii="Times New Roman" w:eastAsia="Times New Roman" w:hAnsi="Times New Roman" w:cs="Times New Roman"/>
                      <w:sz w:val="28"/>
                      <w:szCs w:val="28"/>
                    </w:rPr>
                    <w:t>лет</w:t>
                  </w:r>
                </w:p>
              </w:tc>
            </w:tr>
            <w:tr w:rsidR="009D2544" w:rsidRPr="009D2544" w:rsidTr="009D2544">
              <w:trPr>
                <w:trHeight w:val="1"/>
              </w:trPr>
              <w:tc>
                <w:tcPr>
                  <w:tcW w:w="1506" w:type="dxa"/>
                  <w:tcBorders>
                    <w:top w:val="nil"/>
                    <w:left w:val="double" w:sz="12" w:space="0" w:color="auto"/>
                    <w:bottom w:val="double" w:sz="12" w:space="0" w:color="auto"/>
                    <w:right w:val="double" w:sz="12" w:space="0" w:color="auto"/>
                  </w:tcBorders>
                  <w:vAlign w:val="center"/>
                  <w:hideMark/>
                </w:tcPr>
                <w:p w:rsidR="009D2544" w:rsidRPr="009D2544" w:rsidRDefault="009D2544" w:rsidP="009D2544">
                  <w:pPr>
                    <w:spacing w:before="100" w:beforeAutospacing="1" w:after="0" w:line="1" w:lineRule="atLeast"/>
                    <w:jc w:val="center"/>
                    <w:rPr>
                      <w:rFonts w:ascii="Times New Roman" w:eastAsia="Times New Roman" w:hAnsi="Times New Roman" w:cs="Times New Roman"/>
                      <w:sz w:val="28"/>
                      <w:szCs w:val="28"/>
                    </w:rPr>
                  </w:pPr>
                  <w:r w:rsidRPr="009D2544">
                    <w:rPr>
                      <w:rFonts w:ascii="Times New Roman" w:eastAsia="Times New Roman" w:hAnsi="Times New Roman" w:cs="Times New Roman"/>
                      <w:sz w:val="28"/>
                      <w:szCs w:val="28"/>
                    </w:rPr>
                    <w:t>2</w:t>
                  </w:r>
                </w:p>
              </w:tc>
              <w:tc>
                <w:tcPr>
                  <w:tcW w:w="1265" w:type="dxa"/>
                  <w:tcBorders>
                    <w:top w:val="nil"/>
                    <w:left w:val="nil"/>
                    <w:bottom w:val="double" w:sz="12" w:space="0" w:color="auto"/>
                    <w:right w:val="double" w:sz="12" w:space="0" w:color="auto"/>
                  </w:tcBorders>
                  <w:vAlign w:val="center"/>
                  <w:hideMark/>
                </w:tcPr>
                <w:p w:rsidR="009D2544" w:rsidRPr="009D2544" w:rsidRDefault="009D2544" w:rsidP="009D2544">
                  <w:pPr>
                    <w:spacing w:before="100" w:beforeAutospacing="1" w:after="0" w:line="1" w:lineRule="atLeast"/>
                    <w:jc w:val="center"/>
                    <w:rPr>
                      <w:rFonts w:ascii="Times New Roman" w:eastAsia="Times New Roman" w:hAnsi="Times New Roman" w:cs="Times New Roman"/>
                      <w:sz w:val="28"/>
                      <w:szCs w:val="28"/>
                    </w:rPr>
                  </w:pPr>
                  <w:r w:rsidRPr="009D2544">
                    <w:rPr>
                      <w:rFonts w:ascii="Times New Roman" w:eastAsia="Times New Roman" w:hAnsi="Times New Roman" w:cs="Times New Roman"/>
                      <w:sz w:val="28"/>
                      <w:szCs w:val="28"/>
                    </w:rPr>
                    <w:t>15—25</w:t>
                  </w:r>
                  <w:r w:rsidRPr="009D2544">
                    <w:rPr>
                      <w:rFonts w:ascii="Times New Roman" w:eastAsia="Times New Roman" w:hAnsi="Times New Roman" w:cs="Times New Roman"/>
                      <w:sz w:val="28"/>
                      <w:szCs w:val="28"/>
                      <w:lang w:val="en-US"/>
                    </w:rPr>
                    <w:t> </w:t>
                  </w:r>
                  <w:r w:rsidRPr="009D2544">
                    <w:rPr>
                      <w:rFonts w:ascii="Times New Roman" w:eastAsia="Times New Roman" w:hAnsi="Times New Roman" w:cs="Times New Roman"/>
                      <w:sz w:val="28"/>
                      <w:szCs w:val="28"/>
                    </w:rPr>
                    <w:t>кг.</w:t>
                  </w:r>
                </w:p>
              </w:tc>
              <w:tc>
                <w:tcPr>
                  <w:tcW w:w="3481" w:type="dxa"/>
                  <w:tcBorders>
                    <w:top w:val="nil"/>
                    <w:left w:val="nil"/>
                    <w:bottom w:val="double" w:sz="12" w:space="0" w:color="auto"/>
                    <w:right w:val="double" w:sz="12" w:space="0" w:color="auto"/>
                  </w:tcBorders>
                  <w:vAlign w:val="center"/>
                  <w:hideMark/>
                </w:tcPr>
                <w:p w:rsidR="009D2544" w:rsidRPr="009D2544" w:rsidRDefault="009D2544" w:rsidP="009D2544">
                  <w:pPr>
                    <w:spacing w:before="100" w:beforeAutospacing="1" w:after="0" w:line="1" w:lineRule="atLeast"/>
                    <w:jc w:val="center"/>
                    <w:rPr>
                      <w:rFonts w:ascii="Times New Roman" w:eastAsia="Times New Roman" w:hAnsi="Times New Roman" w:cs="Times New Roman"/>
                      <w:sz w:val="28"/>
                      <w:szCs w:val="28"/>
                    </w:rPr>
                  </w:pPr>
                  <w:r w:rsidRPr="009D2544">
                    <w:rPr>
                      <w:rFonts w:ascii="Times New Roman" w:eastAsia="Times New Roman" w:hAnsi="Times New Roman" w:cs="Times New Roman"/>
                      <w:sz w:val="28"/>
                      <w:szCs w:val="28"/>
                    </w:rPr>
                    <w:t>3—7</w:t>
                  </w:r>
                  <w:r w:rsidRPr="009D2544">
                    <w:rPr>
                      <w:rFonts w:ascii="Times New Roman" w:eastAsia="Times New Roman" w:hAnsi="Times New Roman" w:cs="Times New Roman"/>
                      <w:sz w:val="28"/>
                      <w:szCs w:val="28"/>
                      <w:lang w:val="en-US"/>
                    </w:rPr>
                    <w:t> </w:t>
                  </w:r>
                  <w:r w:rsidRPr="009D2544">
                    <w:rPr>
                      <w:rFonts w:ascii="Times New Roman" w:eastAsia="Times New Roman" w:hAnsi="Times New Roman" w:cs="Times New Roman"/>
                      <w:sz w:val="28"/>
                      <w:szCs w:val="28"/>
                    </w:rPr>
                    <w:t>лет</w:t>
                  </w:r>
                </w:p>
              </w:tc>
            </w:tr>
            <w:tr w:rsidR="009D2544" w:rsidRPr="009D2544" w:rsidTr="009D2544">
              <w:trPr>
                <w:trHeight w:val="1"/>
              </w:trPr>
              <w:tc>
                <w:tcPr>
                  <w:tcW w:w="1506" w:type="dxa"/>
                  <w:tcBorders>
                    <w:top w:val="nil"/>
                    <w:left w:val="double" w:sz="12" w:space="0" w:color="auto"/>
                    <w:bottom w:val="double" w:sz="12" w:space="0" w:color="auto"/>
                    <w:right w:val="double" w:sz="12" w:space="0" w:color="auto"/>
                  </w:tcBorders>
                  <w:vAlign w:val="center"/>
                  <w:hideMark/>
                </w:tcPr>
                <w:p w:rsidR="009D2544" w:rsidRPr="009D2544" w:rsidRDefault="009D2544" w:rsidP="009D2544">
                  <w:pPr>
                    <w:spacing w:before="100" w:beforeAutospacing="1" w:after="0" w:line="1" w:lineRule="atLeast"/>
                    <w:jc w:val="center"/>
                    <w:rPr>
                      <w:rFonts w:ascii="Times New Roman" w:eastAsia="Times New Roman" w:hAnsi="Times New Roman" w:cs="Times New Roman"/>
                      <w:sz w:val="28"/>
                      <w:szCs w:val="28"/>
                    </w:rPr>
                  </w:pPr>
                  <w:r w:rsidRPr="009D2544">
                    <w:rPr>
                      <w:rFonts w:ascii="Times New Roman" w:eastAsia="Times New Roman" w:hAnsi="Times New Roman" w:cs="Times New Roman"/>
                      <w:sz w:val="28"/>
                      <w:szCs w:val="28"/>
                    </w:rPr>
                    <w:t>3</w:t>
                  </w:r>
                </w:p>
              </w:tc>
              <w:tc>
                <w:tcPr>
                  <w:tcW w:w="1265" w:type="dxa"/>
                  <w:tcBorders>
                    <w:top w:val="nil"/>
                    <w:left w:val="nil"/>
                    <w:bottom w:val="double" w:sz="12" w:space="0" w:color="auto"/>
                    <w:right w:val="double" w:sz="12" w:space="0" w:color="auto"/>
                  </w:tcBorders>
                  <w:vAlign w:val="center"/>
                  <w:hideMark/>
                </w:tcPr>
                <w:p w:rsidR="009D2544" w:rsidRPr="009D2544" w:rsidRDefault="009D2544" w:rsidP="009D2544">
                  <w:pPr>
                    <w:spacing w:before="100" w:beforeAutospacing="1" w:after="0" w:line="1" w:lineRule="atLeast"/>
                    <w:jc w:val="center"/>
                    <w:rPr>
                      <w:rFonts w:ascii="Times New Roman" w:eastAsia="Times New Roman" w:hAnsi="Times New Roman" w:cs="Times New Roman"/>
                      <w:sz w:val="28"/>
                      <w:szCs w:val="28"/>
                    </w:rPr>
                  </w:pPr>
                  <w:r w:rsidRPr="009D2544">
                    <w:rPr>
                      <w:rFonts w:ascii="Times New Roman" w:eastAsia="Times New Roman" w:hAnsi="Times New Roman" w:cs="Times New Roman"/>
                      <w:sz w:val="28"/>
                      <w:szCs w:val="28"/>
                    </w:rPr>
                    <w:t>22—36</w:t>
                  </w:r>
                  <w:r w:rsidRPr="009D2544">
                    <w:rPr>
                      <w:rFonts w:ascii="Times New Roman" w:eastAsia="Times New Roman" w:hAnsi="Times New Roman" w:cs="Times New Roman"/>
                      <w:sz w:val="28"/>
                      <w:szCs w:val="28"/>
                      <w:lang w:val="en-US"/>
                    </w:rPr>
                    <w:t> </w:t>
                  </w:r>
                  <w:r w:rsidRPr="009D2544">
                    <w:rPr>
                      <w:rFonts w:ascii="Times New Roman" w:eastAsia="Times New Roman" w:hAnsi="Times New Roman" w:cs="Times New Roman"/>
                      <w:sz w:val="28"/>
                      <w:szCs w:val="28"/>
                    </w:rPr>
                    <w:t>кг.</w:t>
                  </w:r>
                </w:p>
              </w:tc>
              <w:tc>
                <w:tcPr>
                  <w:tcW w:w="3481" w:type="dxa"/>
                  <w:tcBorders>
                    <w:top w:val="nil"/>
                    <w:left w:val="nil"/>
                    <w:bottom w:val="double" w:sz="12" w:space="0" w:color="auto"/>
                    <w:right w:val="double" w:sz="12" w:space="0" w:color="auto"/>
                  </w:tcBorders>
                  <w:vAlign w:val="center"/>
                  <w:hideMark/>
                </w:tcPr>
                <w:p w:rsidR="009D2544" w:rsidRPr="009D2544" w:rsidRDefault="009D2544" w:rsidP="009D2544">
                  <w:pPr>
                    <w:spacing w:before="100" w:beforeAutospacing="1" w:after="0" w:line="1" w:lineRule="atLeast"/>
                    <w:jc w:val="center"/>
                    <w:rPr>
                      <w:rFonts w:ascii="Times New Roman" w:eastAsia="Times New Roman" w:hAnsi="Times New Roman" w:cs="Times New Roman"/>
                      <w:sz w:val="28"/>
                      <w:szCs w:val="28"/>
                    </w:rPr>
                  </w:pPr>
                  <w:r w:rsidRPr="009D2544">
                    <w:rPr>
                      <w:rFonts w:ascii="Times New Roman" w:eastAsia="Times New Roman" w:hAnsi="Times New Roman" w:cs="Times New Roman"/>
                      <w:sz w:val="28"/>
                      <w:szCs w:val="28"/>
                    </w:rPr>
                    <w:t>6—10</w:t>
                  </w:r>
                  <w:r w:rsidRPr="009D2544">
                    <w:rPr>
                      <w:rFonts w:ascii="Times New Roman" w:eastAsia="Times New Roman" w:hAnsi="Times New Roman" w:cs="Times New Roman"/>
                      <w:sz w:val="28"/>
                      <w:szCs w:val="28"/>
                      <w:lang w:val="en-US"/>
                    </w:rPr>
                    <w:t> </w:t>
                  </w:r>
                  <w:r w:rsidRPr="009D2544">
                    <w:rPr>
                      <w:rFonts w:ascii="Times New Roman" w:eastAsia="Times New Roman" w:hAnsi="Times New Roman" w:cs="Times New Roman"/>
                      <w:sz w:val="28"/>
                      <w:szCs w:val="28"/>
                    </w:rPr>
                    <w:t>лет</w:t>
                  </w:r>
                </w:p>
              </w:tc>
            </w:tr>
          </w:tbl>
          <w:p w:rsidR="009D2544" w:rsidRDefault="009D2544" w:rsidP="009D2544">
            <w:pPr>
              <w:spacing w:before="100" w:beforeAutospacing="1" w:after="100" w:afterAutospacing="1" w:line="255" w:lineRule="atLeast"/>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w:t>
            </w:r>
            <w:r w:rsidRPr="009D2544">
              <w:rPr>
                <w:rFonts w:ascii="Times New Roman" w:eastAsia="Times New Roman" w:hAnsi="Times New Roman" w:cs="Times New Roman"/>
                <w:sz w:val="28"/>
                <w:szCs w:val="28"/>
              </w:rPr>
              <w:t>Группа 0: Малышей, которые еще не могут самостоятельно сидеть, рекомендуется перевозить только в автолюльках, где ребенок располагается лежа. Автолюльки - это те же люльки от колясок, которые могут закрепляться на заднем сиденье автомобиля при помощи специальных крепежных ремней. Ребенок фиксируется в люльке широким и мягким ремнем, а вокруг головы малыша размещается дополнительная защита.</w:t>
            </w:r>
            <w:r w:rsidRPr="009D2544">
              <w:rPr>
                <w:rFonts w:ascii="Times New Roman" w:eastAsia="Times New Roman" w:hAnsi="Times New Roman" w:cs="Times New Roman"/>
                <w:sz w:val="28"/>
                <w:szCs w:val="28"/>
              </w:rPr>
              <w:br/>
              <w:t>Некоторые автолюльки имеют цельный жесткий каркас, способный защитить ребенка в случае аварии.</w:t>
            </w:r>
            <w:r w:rsidRPr="009D2544">
              <w:rPr>
                <w:rFonts w:ascii="Times New Roman" w:eastAsia="Times New Roman" w:hAnsi="Times New Roman" w:cs="Times New Roman"/>
                <w:sz w:val="28"/>
                <w:szCs w:val="28"/>
              </w:rPr>
              <w:br/>
            </w:r>
            <w:r>
              <w:rPr>
                <w:rFonts w:ascii="Times New Roman" w:eastAsia="Times New Roman" w:hAnsi="Times New Roman" w:cs="Times New Roman"/>
                <w:sz w:val="28"/>
                <w:szCs w:val="28"/>
              </w:rPr>
              <w:t xml:space="preserve">      </w:t>
            </w:r>
            <w:r w:rsidRPr="009D2544">
              <w:rPr>
                <w:rFonts w:ascii="Times New Roman" w:eastAsia="Times New Roman" w:hAnsi="Times New Roman" w:cs="Times New Roman"/>
                <w:sz w:val="28"/>
                <w:szCs w:val="28"/>
              </w:rPr>
              <w:t>Внимание! Не располагайте малыша головой к двери.</w:t>
            </w:r>
            <w:r w:rsidRPr="009D2544">
              <w:rPr>
                <w:rFonts w:ascii="Times New Roman" w:eastAsia="Times New Roman" w:hAnsi="Times New Roman" w:cs="Times New Roman"/>
                <w:sz w:val="28"/>
                <w:szCs w:val="28"/>
              </w:rPr>
              <w:br/>
            </w:r>
            <w:r>
              <w:rPr>
                <w:rFonts w:ascii="Times New Roman" w:eastAsia="Times New Roman" w:hAnsi="Times New Roman" w:cs="Times New Roman"/>
                <w:sz w:val="28"/>
                <w:szCs w:val="28"/>
              </w:rPr>
              <w:t xml:space="preserve">      </w:t>
            </w:r>
            <w:r w:rsidRPr="009D2544">
              <w:rPr>
                <w:rFonts w:ascii="Times New Roman" w:eastAsia="Times New Roman" w:hAnsi="Times New Roman" w:cs="Times New Roman"/>
                <w:sz w:val="28"/>
                <w:szCs w:val="28"/>
              </w:rPr>
              <w:t>Группа 0+: Эти автокресла-переноски устанавливаются лицом против хода движения на переднем или заднем сидении - при такой ориентации малыш легче переносит фронтальный удар автомобиля. Кресла этой группы, как правило, универсальны и могут использоваться как переноска, качалка и просто как стульчик. Некоторые из них можно устанавливать на шасси колясок и использовать как люльки прогулочной коляски.</w:t>
            </w:r>
            <w:r w:rsidRPr="009D2544">
              <w:rPr>
                <w:rFonts w:ascii="Times New Roman" w:eastAsia="Times New Roman" w:hAnsi="Times New Roman" w:cs="Times New Roman"/>
                <w:sz w:val="28"/>
                <w:szCs w:val="28"/>
              </w:rPr>
              <w:br/>
              <w:t>Внимание! При установке на переднем сиденье автомобиля обязательно отключайте фронтальную подушку безопасности!</w:t>
            </w:r>
            <w:r w:rsidRPr="009D2544">
              <w:rPr>
                <w:rFonts w:ascii="Times New Roman" w:eastAsia="Times New Roman" w:hAnsi="Times New Roman" w:cs="Times New Roman"/>
                <w:sz w:val="28"/>
                <w:szCs w:val="28"/>
              </w:rPr>
              <w:br/>
            </w:r>
            <w:r>
              <w:rPr>
                <w:rFonts w:ascii="Times New Roman" w:eastAsia="Times New Roman" w:hAnsi="Times New Roman" w:cs="Times New Roman"/>
                <w:sz w:val="28"/>
                <w:szCs w:val="28"/>
              </w:rPr>
              <w:t xml:space="preserve">       </w:t>
            </w:r>
            <w:r w:rsidRPr="009D2544">
              <w:rPr>
                <w:rFonts w:ascii="Times New Roman" w:eastAsia="Times New Roman" w:hAnsi="Times New Roman" w:cs="Times New Roman"/>
                <w:sz w:val="28"/>
                <w:szCs w:val="28"/>
              </w:rPr>
              <w:t>Группа 1: Эти кресла, как правило, имеют несколько положений наклона (для бодрствования и сна).</w:t>
            </w:r>
            <w:r w:rsidRPr="009D2544">
              <w:rPr>
                <w:rFonts w:ascii="Times New Roman" w:eastAsia="Times New Roman" w:hAnsi="Times New Roman" w:cs="Times New Roman"/>
                <w:sz w:val="28"/>
                <w:szCs w:val="28"/>
              </w:rPr>
              <w:br/>
            </w:r>
            <w:r>
              <w:rPr>
                <w:rFonts w:ascii="Times New Roman" w:eastAsia="Times New Roman" w:hAnsi="Times New Roman" w:cs="Times New Roman"/>
                <w:sz w:val="28"/>
                <w:szCs w:val="28"/>
              </w:rPr>
              <w:t xml:space="preserve">       </w:t>
            </w:r>
            <w:r w:rsidRPr="009D2544">
              <w:rPr>
                <w:rFonts w:ascii="Times New Roman" w:eastAsia="Times New Roman" w:hAnsi="Times New Roman" w:cs="Times New Roman"/>
                <w:sz w:val="28"/>
                <w:szCs w:val="28"/>
              </w:rPr>
              <w:t xml:space="preserve">Группа 2: Для детей постарше выпускаются кресла, которые предусматривают по мере роста ребенка переход от использования внутренних ремней кресла к </w:t>
            </w:r>
            <w:proofErr w:type="gramStart"/>
            <w:r w:rsidRPr="009D2544">
              <w:rPr>
                <w:rFonts w:ascii="Times New Roman" w:eastAsia="Times New Roman" w:hAnsi="Times New Roman" w:cs="Times New Roman"/>
                <w:sz w:val="28"/>
                <w:szCs w:val="28"/>
              </w:rPr>
              <w:t>внешним</w:t>
            </w:r>
            <w:proofErr w:type="gramEnd"/>
            <w:r w:rsidRPr="009D2544">
              <w:rPr>
                <w:rFonts w:ascii="Times New Roman" w:eastAsia="Times New Roman" w:hAnsi="Times New Roman" w:cs="Times New Roman"/>
                <w:sz w:val="28"/>
                <w:szCs w:val="28"/>
              </w:rPr>
              <w:t>, автомобильным. В дальнейшем с ростом ребенка спинку такого автокресла можно снять, оставив только сиденье.</w:t>
            </w:r>
            <w:r w:rsidRPr="009D2544">
              <w:rPr>
                <w:rFonts w:ascii="Times New Roman" w:eastAsia="Times New Roman" w:hAnsi="Times New Roman" w:cs="Times New Roman"/>
                <w:sz w:val="28"/>
                <w:szCs w:val="28"/>
              </w:rPr>
              <w:br/>
            </w:r>
            <w:r>
              <w:rPr>
                <w:rFonts w:ascii="Times New Roman" w:eastAsia="Times New Roman" w:hAnsi="Times New Roman" w:cs="Times New Roman"/>
                <w:sz w:val="28"/>
                <w:szCs w:val="28"/>
              </w:rPr>
              <w:t xml:space="preserve">      </w:t>
            </w:r>
            <w:r w:rsidRPr="009D2544">
              <w:rPr>
                <w:rFonts w:ascii="Times New Roman" w:eastAsia="Times New Roman" w:hAnsi="Times New Roman" w:cs="Times New Roman"/>
                <w:sz w:val="28"/>
                <w:szCs w:val="28"/>
              </w:rPr>
              <w:t>Группа 3: В самой старшей группе в качестве устройства безопасности используются только сиденья-подкладки. Ребенок в этом случае фиксируются штатными автомобильными ремнями.</w:t>
            </w:r>
            <w:r w:rsidRPr="009D2544">
              <w:rPr>
                <w:rFonts w:ascii="Times New Roman" w:eastAsia="Times New Roman" w:hAnsi="Times New Roman" w:cs="Times New Roman"/>
                <w:sz w:val="28"/>
                <w:szCs w:val="28"/>
              </w:rPr>
              <w:br/>
            </w:r>
            <w:r>
              <w:rPr>
                <w:rFonts w:ascii="Times New Roman" w:eastAsia="Times New Roman" w:hAnsi="Times New Roman" w:cs="Times New Roman"/>
                <w:sz w:val="28"/>
                <w:szCs w:val="28"/>
              </w:rPr>
              <w:t xml:space="preserve">       </w:t>
            </w:r>
            <w:r w:rsidRPr="009D2544">
              <w:rPr>
                <w:rFonts w:ascii="Times New Roman" w:eastAsia="Times New Roman" w:hAnsi="Times New Roman" w:cs="Times New Roman"/>
                <w:sz w:val="28"/>
                <w:szCs w:val="28"/>
              </w:rPr>
              <w:t>Важно знать: автокресла, устанавливаемые против направления движения, предназначены не только для младенцев. Рекомендуется перевозить всех детей до двухлетнего возраста в креслах, установленных против направления движения. Если кресло позволяет перевозить ребенка весом до 12 кг лицом против хода движения, используйте его, пока вес ребенка не составит 12 кг. Доказано, что перевозить детей таким способом почти на 70 % безопаснее, чем лицом по ходу движения.</w:t>
            </w:r>
            <w:r w:rsidRPr="009D2544">
              <w:rPr>
                <w:rFonts w:ascii="Times New Roman" w:eastAsia="Times New Roman" w:hAnsi="Times New Roman" w:cs="Times New Roman"/>
                <w:sz w:val="28"/>
                <w:szCs w:val="28"/>
              </w:rPr>
              <w:br/>
            </w:r>
            <w:r>
              <w:rPr>
                <w:rFonts w:ascii="Times New Roman" w:eastAsia="Times New Roman" w:hAnsi="Times New Roman" w:cs="Times New Roman"/>
                <w:sz w:val="28"/>
                <w:szCs w:val="28"/>
              </w:rPr>
              <w:t xml:space="preserve">       </w:t>
            </w:r>
            <w:r w:rsidRPr="009D2544">
              <w:rPr>
                <w:rFonts w:ascii="Times New Roman" w:eastAsia="Times New Roman" w:hAnsi="Times New Roman" w:cs="Times New Roman"/>
                <w:sz w:val="28"/>
                <w:szCs w:val="28"/>
              </w:rPr>
              <w:t>К сожалению, нельзя найти кресло одинаково хорошо подходящее для детей всех возрастов. Поэтому, выбирая автокресло, исходите из следующего:</w:t>
            </w:r>
            <w:r w:rsidRPr="009D2544">
              <w:rPr>
                <w:rFonts w:ascii="Times New Roman" w:eastAsia="Times New Roman" w:hAnsi="Times New Roman" w:cs="Times New Roman"/>
                <w:sz w:val="28"/>
                <w:szCs w:val="28"/>
              </w:rPr>
              <w:br/>
            </w:r>
            <w:r>
              <w:rPr>
                <w:rFonts w:ascii="Times New Roman" w:eastAsia="Times New Roman" w:hAnsi="Times New Roman" w:cs="Times New Roman"/>
                <w:sz w:val="28"/>
                <w:szCs w:val="28"/>
              </w:rPr>
              <w:t>-</w:t>
            </w:r>
            <w:r w:rsidRPr="009D254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п</w:t>
            </w:r>
            <w:r w:rsidRPr="009D2544">
              <w:rPr>
                <w:rFonts w:ascii="Times New Roman" w:eastAsia="Times New Roman" w:hAnsi="Times New Roman" w:cs="Times New Roman"/>
                <w:sz w:val="28"/>
                <w:szCs w:val="28"/>
              </w:rPr>
              <w:t>ри выборе автокресла в первую очередь учитывайте вес, рост и возраст вашего ребенка;</w:t>
            </w:r>
            <w:r w:rsidRPr="009D2544">
              <w:rPr>
                <w:rFonts w:ascii="Times New Roman" w:eastAsia="Times New Roman" w:hAnsi="Times New Roman" w:cs="Times New Roman"/>
                <w:sz w:val="28"/>
                <w:szCs w:val="28"/>
              </w:rPr>
              <w:br/>
            </w:r>
            <w:r>
              <w:rPr>
                <w:rFonts w:ascii="Times New Roman" w:eastAsia="Times New Roman" w:hAnsi="Times New Roman" w:cs="Times New Roman"/>
                <w:sz w:val="28"/>
                <w:szCs w:val="28"/>
              </w:rPr>
              <w:t>-</w:t>
            </w:r>
            <w:r w:rsidRPr="009D254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w:t>
            </w:r>
            <w:r w:rsidRPr="009D2544">
              <w:rPr>
                <w:rFonts w:ascii="Times New Roman" w:eastAsia="Times New Roman" w:hAnsi="Times New Roman" w:cs="Times New Roman"/>
                <w:sz w:val="28"/>
                <w:szCs w:val="28"/>
              </w:rPr>
              <w:t xml:space="preserve"> автокресле ребенку должно быть удобно. Удобство здесь является элементом пассивной безопасности, т.к. в неудобном кресле ребенок начнет капризничать и </w:t>
            </w:r>
            <w:r w:rsidRPr="009D2544">
              <w:rPr>
                <w:rFonts w:ascii="Times New Roman" w:eastAsia="Times New Roman" w:hAnsi="Times New Roman" w:cs="Times New Roman"/>
                <w:sz w:val="28"/>
                <w:szCs w:val="28"/>
              </w:rPr>
              <w:lastRenderedPageBreak/>
              <w:t xml:space="preserve">отвлекать водителя от дороги. Поэтому перед покупкой постарайтесь, чтобы малыш примерил кресло, в котором ему предстоит провести многие часы. </w:t>
            </w:r>
            <w:proofErr w:type="gramStart"/>
            <w:r w:rsidRPr="009D2544">
              <w:rPr>
                <w:rFonts w:ascii="Times New Roman" w:eastAsia="Times New Roman" w:hAnsi="Times New Roman" w:cs="Times New Roman"/>
                <w:sz w:val="28"/>
                <w:szCs w:val="28"/>
              </w:rPr>
              <w:t>Чем младше ребенок, тем важнее для него возможность спать во время поездки, поэтому желательно, чтобы кресло регулировалось по наклону (положение бодрствования и положение сна);</w:t>
            </w:r>
            <w:r w:rsidRPr="009D2544">
              <w:rPr>
                <w:rFonts w:ascii="Times New Roman" w:eastAsia="Times New Roman" w:hAnsi="Times New Roman" w:cs="Times New Roman"/>
                <w:sz w:val="28"/>
                <w:szCs w:val="28"/>
              </w:rPr>
              <w:br/>
              <w:t>o для детей до 3-х лет обязательны внутренние Y-образные или пятиточечные ремни, т.к. только они смогут предохранить малыша от характерных повреждений брюшной полости и травмы позвоночника;</w:t>
            </w:r>
            <w:proofErr w:type="gramEnd"/>
            <w:r w:rsidRPr="009D2544">
              <w:rPr>
                <w:rFonts w:ascii="Times New Roman" w:eastAsia="Times New Roman" w:hAnsi="Times New Roman" w:cs="Times New Roman"/>
                <w:sz w:val="28"/>
                <w:szCs w:val="28"/>
              </w:rPr>
              <w:br/>
            </w:r>
            <w:r>
              <w:rPr>
                <w:rFonts w:ascii="Times New Roman" w:eastAsia="Times New Roman" w:hAnsi="Times New Roman" w:cs="Times New Roman"/>
                <w:sz w:val="28"/>
                <w:szCs w:val="28"/>
              </w:rPr>
              <w:t>-</w:t>
            </w:r>
            <w:r w:rsidRPr="009D2544">
              <w:rPr>
                <w:rFonts w:ascii="Times New Roman" w:eastAsia="Times New Roman" w:hAnsi="Times New Roman" w:cs="Times New Roman"/>
                <w:sz w:val="28"/>
                <w:szCs w:val="28"/>
              </w:rPr>
              <w:t xml:space="preserve"> в автокреслах с внутренними ремнями безопасности, обратите внимание на матерчатую прокладку у замка-пряжки, соединяющую ремни в зоне промежности ребенка. При фронтальном ударе на это место придутся значительные нагрузки и прокладка должна быть достаточно широкой и упругой, чтобы не травмировать малыша, особенно это важно для мальчиков;</w:t>
            </w:r>
            <w:r w:rsidRPr="009D2544">
              <w:rPr>
                <w:rFonts w:ascii="Times New Roman" w:eastAsia="Times New Roman" w:hAnsi="Times New Roman" w:cs="Times New Roman"/>
                <w:sz w:val="28"/>
                <w:szCs w:val="28"/>
              </w:rPr>
              <w:br/>
            </w:r>
            <w:r>
              <w:rPr>
                <w:rFonts w:ascii="Times New Roman" w:eastAsia="Times New Roman" w:hAnsi="Times New Roman" w:cs="Times New Roman"/>
                <w:sz w:val="28"/>
                <w:szCs w:val="28"/>
              </w:rPr>
              <w:t>-</w:t>
            </w:r>
            <w:r w:rsidRPr="009D2544">
              <w:rPr>
                <w:rFonts w:ascii="Times New Roman" w:eastAsia="Times New Roman" w:hAnsi="Times New Roman" w:cs="Times New Roman"/>
                <w:sz w:val="28"/>
                <w:szCs w:val="28"/>
              </w:rPr>
              <w:t xml:space="preserve"> детское автокресло должно без проблем переноситься и просто устанавливаться в ваш автомобиль всеми, кто будет возить ребенка. Постарайтесь примерить автокресло в свою машину.</w:t>
            </w:r>
            <w:r w:rsidRPr="009D2544">
              <w:rPr>
                <w:rFonts w:ascii="Times New Roman" w:eastAsia="Times New Roman" w:hAnsi="Times New Roman" w:cs="Times New Roman"/>
                <w:sz w:val="28"/>
                <w:szCs w:val="28"/>
              </w:rPr>
              <w:br/>
            </w:r>
          </w:p>
          <w:p w:rsidR="009D2544" w:rsidRPr="009D2544" w:rsidRDefault="009D2544" w:rsidP="009D2544">
            <w:pPr>
              <w:spacing w:before="100" w:beforeAutospacing="1" w:after="100" w:afterAutospacing="1" w:line="255" w:lineRule="atLeast"/>
              <w:rPr>
                <w:rFonts w:ascii="Times New Roman" w:eastAsia="Times New Roman" w:hAnsi="Times New Roman" w:cs="Times New Roman"/>
                <w:sz w:val="28"/>
                <w:szCs w:val="28"/>
              </w:rPr>
            </w:pPr>
            <w:r w:rsidRPr="009D2544">
              <w:rPr>
                <w:rFonts w:ascii="Times New Roman" w:eastAsia="Times New Roman" w:hAnsi="Times New Roman" w:cs="Times New Roman"/>
                <w:b/>
                <w:sz w:val="28"/>
                <w:szCs w:val="28"/>
              </w:rPr>
              <w:t>Вывод:</w:t>
            </w:r>
            <w:r w:rsidRPr="009D2544">
              <w:rPr>
                <w:rFonts w:ascii="Times New Roman" w:eastAsia="Times New Roman" w:hAnsi="Times New Roman" w:cs="Times New Roman"/>
                <w:sz w:val="28"/>
                <w:szCs w:val="28"/>
              </w:rPr>
              <w:br/>
              <w:t>* Не перевозите малыша на своих коленях. При аварии вы можете его не удержать или придавить собой.</w:t>
            </w:r>
            <w:r w:rsidRPr="009D2544">
              <w:rPr>
                <w:rFonts w:ascii="Times New Roman" w:eastAsia="Times New Roman" w:hAnsi="Times New Roman" w:cs="Times New Roman"/>
                <w:sz w:val="28"/>
                <w:szCs w:val="28"/>
              </w:rPr>
              <w:br/>
              <w:t>* Не пристегивайте малыша штатным ремнем безопасности. Таким образом, вы вряд ли убережете его: такой ремень рассчитан на взрослого человека.</w:t>
            </w:r>
            <w:r w:rsidRPr="009D2544">
              <w:rPr>
                <w:rFonts w:ascii="Times New Roman" w:eastAsia="Times New Roman" w:hAnsi="Times New Roman" w:cs="Times New Roman"/>
                <w:sz w:val="28"/>
                <w:szCs w:val="28"/>
              </w:rPr>
              <w:br/>
              <w:t>* Не разрешайте ребенку стоять за спиной водителя, между спинками передних сидений.</w:t>
            </w:r>
            <w:r w:rsidRPr="009D2544">
              <w:rPr>
                <w:rFonts w:ascii="Times New Roman" w:eastAsia="Times New Roman" w:hAnsi="Times New Roman" w:cs="Times New Roman"/>
                <w:sz w:val="28"/>
                <w:szCs w:val="28"/>
              </w:rPr>
              <w:br/>
              <w:t>* Не пристегивайте взрослого и ребенка одним ремнем.</w:t>
            </w:r>
            <w:r w:rsidRPr="009D2544">
              <w:rPr>
                <w:rFonts w:ascii="Times New Roman" w:eastAsia="Times New Roman" w:hAnsi="Times New Roman" w:cs="Times New Roman"/>
                <w:sz w:val="28"/>
                <w:szCs w:val="28"/>
              </w:rPr>
              <w:br/>
              <w:t>* Не оставляйте в салоне незакрепленные тяжелые предметы. При столкновении они превращаются в опасный снаряд.</w:t>
            </w:r>
            <w:r w:rsidRPr="009D2544">
              <w:rPr>
                <w:rFonts w:ascii="Times New Roman" w:eastAsia="Times New Roman" w:hAnsi="Times New Roman" w:cs="Times New Roman"/>
                <w:sz w:val="28"/>
                <w:szCs w:val="28"/>
              </w:rPr>
              <w:br/>
              <w:t>* Не разрешайте ребенку сидеть на заднем сиденье спиной по ходу движения: при столкновении малыш упадет затылком вперед.</w:t>
            </w:r>
            <w:r w:rsidRPr="009D2544">
              <w:rPr>
                <w:rFonts w:ascii="Times New Roman" w:eastAsia="Times New Roman" w:hAnsi="Times New Roman" w:cs="Times New Roman"/>
                <w:sz w:val="28"/>
                <w:szCs w:val="28"/>
              </w:rPr>
              <w:br/>
              <w:t>* Не устанавливайте кресло между передними сиденьями. Конечно, в таком положении у малыша будет хороший обзор. Но, во-первых, это самое опасное место в машине. Во-вторых, между сиденьями вы не сможете надежно его закрепить</w:t>
            </w:r>
            <w:r>
              <w:rPr>
                <w:rFonts w:ascii="Times New Roman" w:eastAsia="Times New Roman" w:hAnsi="Times New Roman" w:cs="Times New Roman"/>
                <w:sz w:val="28"/>
                <w:szCs w:val="28"/>
              </w:rPr>
              <w:t>.</w:t>
            </w:r>
            <w:r w:rsidRPr="009D2544">
              <w:rPr>
                <w:rFonts w:ascii="Times New Roman" w:eastAsia="Times New Roman" w:hAnsi="Times New Roman" w:cs="Times New Roman"/>
                <w:sz w:val="28"/>
                <w:szCs w:val="28"/>
              </w:rPr>
              <w:br/>
              <w:t>* Не оставляйте детей без присмотра в автотранспорте даже пристегнутыми в автокресле.</w:t>
            </w:r>
            <w:r w:rsidRPr="009D2544">
              <w:rPr>
                <w:rFonts w:ascii="Times New Roman" w:eastAsia="Times New Roman" w:hAnsi="Times New Roman" w:cs="Times New Roman"/>
                <w:sz w:val="28"/>
                <w:szCs w:val="28"/>
              </w:rPr>
              <w:br/>
              <w:t>* Не используйте удерживающее устройство, побывавшее в аварии. Не рекомендуется перевозить ребенка в автокресле, если неизвестно, как оно использовалось в прошлом.</w:t>
            </w:r>
          </w:p>
        </w:tc>
      </w:tr>
      <w:tr w:rsidR="009D2544" w:rsidRPr="009D2544" w:rsidTr="009D2544">
        <w:trPr>
          <w:tblCellSpacing w:w="15" w:type="dxa"/>
        </w:trPr>
        <w:tc>
          <w:tcPr>
            <w:tcW w:w="10713" w:type="dxa"/>
            <w:tcMar>
              <w:top w:w="0" w:type="dxa"/>
              <w:left w:w="0" w:type="dxa"/>
              <w:bottom w:w="0" w:type="dxa"/>
              <w:right w:w="0" w:type="dxa"/>
            </w:tcMar>
          </w:tcPr>
          <w:p w:rsidR="009D2544" w:rsidRPr="009D2544" w:rsidRDefault="009D2544" w:rsidP="009D2544">
            <w:pPr>
              <w:spacing w:before="100" w:beforeAutospacing="1" w:after="100" w:afterAutospacing="1" w:line="255" w:lineRule="atLeast"/>
              <w:rPr>
                <w:rFonts w:ascii="Times New Roman" w:eastAsia="Times New Roman" w:hAnsi="Times New Roman" w:cs="Times New Roman"/>
                <w:noProof/>
                <w:sz w:val="28"/>
                <w:szCs w:val="28"/>
              </w:rPr>
            </w:pPr>
          </w:p>
        </w:tc>
      </w:tr>
    </w:tbl>
    <w:p w:rsidR="005134F1" w:rsidRDefault="005134F1"/>
    <w:sectPr w:rsidR="005134F1" w:rsidSect="009D2544">
      <w:pgSz w:w="11906" w:h="16838"/>
      <w:pgMar w:top="284" w:right="567" w:bottom="28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2544"/>
    <w:rsid w:val="005134F1"/>
    <w:rsid w:val="009D2544"/>
    <w:rsid w:val="00A127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D2544"/>
    <w:rPr>
      <w:color w:val="0000FF"/>
      <w:u w:val="single"/>
    </w:rPr>
  </w:style>
  <w:style w:type="character" w:customStyle="1" w:styleId="small">
    <w:name w:val="small"/>
    <w:basedOn w:val="a0"/>
    <w:rsid w:val="009D2544"/>
  </w:style>
  <w:style w:type="paragraph" w:styleId="a4">
    <w:name w:val="Normal (Web)"/>
    <w:basedOn w:val="a"/>
    <w:uiPriority w:val="99"/>
    <w:unhideWhenUsed/>
    <w:rsid w:val="009D254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9D2544"/>
  </w:style>
  <w:style w:type="character" w:styleId="a5">
    <w:name w:val="Strong"/>
    <w:basedOn w:val="a0"/>
    <w:uiPriority w:val="22"/>
    <w:qFormat/>
    <w:rsid w:val="009D2544"/>
    <w:rPr>
      <w:b/>
      <w:bCs/>
    </w:rPr>
  </w:style>
  <w:style w:type="paragraph" w:styleId="a6">
    <w:name w:val="Balloon Text"/>
    <w:basedOn w:val="a"/>
    <w:link w:val="a7"/>
    <w:uiPriority w:val="99"/>
    <w:semiHidden/>
    <w:unhideWhenUsed/>
    <w:rsid w:val="009D254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D254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D2544"/>
    <w:rPr>
      <w:color w:val="0000FF"/>
      <w:u w:val="single"/>
    </w:rPr>
  </w:style>
  <w:style w:type="character" w:customStyle="1" w:styleId="small">
    <w:name w:val="small"/>
    <w:basedOn w:val="a0"/>
    <w:rsid w:val="009D2544"/>
  </w:style>
  <w:style w:type="paragraph" w:styleId="a4">
    <w:name w:val="Normal (Web)"/>
    <w:basedOn w:val="a"/>
    <w:uiPriority w:val="99"/>
    <w:unhideWhenUsed/>
    <w:rsid w:val="009D254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9D2544"/>
  </w:style>
  <w:style w:type="character" w:styleId="a5">
    <w:name w:val="Strong"/>
    <w:basedOn w:val="a0"/>
    <w:uiPriority w:val="22"/>
    <w:qFormat/>
    <w:rsid w:val="009D2544"/>
    <w:rPr>
      <w:b/>
      <w:bCs/>
    </w:rPr>
  </w:style>
  <w:style w:type="paragraph" w:styleId="a6">
    <w:name w:val="Balloon Text"/>
    <w:basedOn w:val="a"/>
    <w:link w:val="a7"/>
    <w:uiPriority w:val="99"/>
    <w:semiHidden/>
    <w:unhideWhenUsed/>
    <w:rsid w:val="009D254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D254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345584">
      <w:bodyDiv w:val="1"/>
      <w:marLeft w:val="0"/>
      <w:marRight w:val="0"/>
      <w:marTop w:val="0"/>
      <w:marBottom w:val="0"/>
      <w:divBdr>
        <w:top w:val="none" w:sz="0" w:space="0" w:color="auto"/>
        <w:left w:val="none" w:sz="0" w:space="0" w:color="auto"/>
        <w:bottom w:val="none" w:sz="0" w:space="0" w:color="auto"/>
        <w:right w:val="none" w:sz="0" w:space="0" w:color="auto"/>
      </w:divBdr>
      <w:divsChild>
        <w:div w:id="15359201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1085</Words>
  <Characters>6190</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METODIST19</cp:lastModifiedBy>
  <cp:revision>2</cp:revision>
  <dcterms:created xsi:type="dcterms:W3CDTF">2018-01-16T11:39:00Z</dcterms:created>
  <dcterms:modified xsi:type="dcterms:W3CDTF">2018-01-16T11:39:00Z</dcterms:modified>
</cp:coreProperties>
</file>