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Нацпроект « Образование» помогает найти ответы на важные вопросы родителей и тех, кто хочет ими стать.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Вы можете бесплатно получить психолого-педагогическую, методическую и консультационную помощь. Консультант поможет найти решение проблем ребенка и подскажет, куда обратиться за помощью.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кого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Родители и законные представители детей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Граждане, желающие принять ребенка на воспитание в семью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Где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 всей территории России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БЕСПЛАТНО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Tahoma" w:hAnsi="Tahoma" w:cs="Tahoma"/>
          <w:color w:val="555555"/>
          <w:sz w:val="21"/>
          <w:szCs w:val="21"/>
        </w:rPr>
        <w:t>Очно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или дистанционно (по видеоконференцсвязи, по телефону или посредством письменного обращения)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 чем можно спросить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Широкий круг вопросов, в том числе: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развития, обучения и воспитания детей и подростков;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трудностей во взаимоотношениях между родителями и детьми;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профилактики проблем социализации у детей и подростков;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агрессивного поведения, конфликтности подростка;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профессионального самоопределения школьников;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развития, обучения и воспитания детей с инвалидностью, с ограниченными возможностями здоровья;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речевого развития и коррекция нарушений устной и письменной речи;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принятия на воспитание в свои семьи детей, оставшихся без попечения родителей;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B7"/>
      </w:r>
      <w:r>
        <w:rPr>
          <w:rFonts w:ascii="Tahoma" w:hAnsi="Tahoma" w:cs="Tahoma"/>
          <w:color w:val="555555"/>
          <w:sz w:val="21"/>
          <w:szCs w:val="21"/>
        </w:rPr>
        <w:t xml:space="preserve"> защиты прав участников образовательного процесса и многим другим вопросам.</w:t>
      </w:r>
    </w:p>
    <w:p w:rsidR="008C695C" w:rsidRDefault="008C695C" w:rsidP="008C69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Алгоритм организации консультирования: 1. позвонить на телефон единой « горячей линии» (8 800 444 22 32) или на телефон консультационной службы конкретной организации 2. записаться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онлайн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через форму обратной связи на портале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Растимдетей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.р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ф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(https://xn--80aidamjr3akke.xn--p1ai/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consultation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) или на сайте консультационной службы конкретной организации 3. прийти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очно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в консультационную службу конкретной организации. Полная информация об организациях https://xn--80aidamjr3akke.xn--p1ai/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where-to-turn</w:t>
      </w:r>
      <w:proofErr w:type="spellEnd"/>
    </w:p>
    <w:p w:rsidR="00D47DA7" w:rsidRDefault="00D47DA7"/>
    <w:sectPr w:rsidR="00D47DA7" w:rsidSect="00D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695C"/>
    <w:rsid w:val="0026508F"/>
    <w:rsid w:val="002C2B89"/>
    <w:rsid w:val="00482179"/>
    <w:rsid w:val="005D51A2"/>
    <w:rsid w:val="008C695C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2025-11-05T06:53:00Z</dcterms:created>
  <dcterms:modified xsi:type="dcterms:W3CDTF">2025-11-05T06:53:00Z</dcterms:modified>
</cp:coreProperties>
</file>