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E8" w:rsidRDefault="00792BE8" w:rsidP="00944AB1">
      <w:pPr>
        <w:contextualSpacing/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514321" w:rsidRDefault="00514321" w:rsidP="00944AB1">
      <w:pPr>
        <w:contextualSpacing/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МАДОУ «Детский сад №58»</w:t>
      </w:r>
    </w:p>
    <w:p w:rsidR="00944AB1" w:rsidRDefault="00944AB1" w:rsidP="00944AB1">
      <w:pPr>
        <w:contextualSpacing/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Статья </w:t>
      </w: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proofErr w:type="spellStart"/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здоровьесберегающей</w:t>
      </w:r>
      <w:proofErr w:type="spellEnd"/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</w:p>
    <w:p w:rsidR="0051432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направленности</w:t>
      </w:r>
      <w:r w:rsidR="00514321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</w:p>
    <w:p w:rsidR="00944AB1" w:rsidRDefault="0051432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для педагогов ДОУ и родителей</w:t>
      </w: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center"/>
        <w:rPr>
          <w:rFonts w:ascii="Arial" w:hAnsi="Arial" w:cs="Arial"/>
          <w:b/>
          <w:color w:val="202124"/>
          <w:sz w:val="36"/>
          <w:szCs w:val="36"/>
          <w:shd w:val="clear" w:color="auto" w:fill="FFFFFF"/>
        </w:rPr>
      </w:pPr>
    </w:p>
    <w:p w:rsidR="00944AB1" w:rsidRPr="0045662E" w:rsidRDefault="00944AB1" w:rsidP="00944AB1">
      <w:pPr>
        <w:contextualSpacing/>
        <w:jc w:val="center"/>
        <w:rPr>
          <w:rFonts w:ascii="Arial" w:hAnsi="Arial" w:cs="Arial"/>
          <w:b/>
          <w:color w:val="202124"/>
          <w:sz w:val="44"/>
          <w:szCs w:val="44"/>
          <w:u w:val="single"/>
          <w:shd w:val="clear" w:color="auto" w:fill="FFFFFF"/>
        </w:rPr>
      </w:pPr>
      <w:r w:rsidRPr="0045662E">
        <w:rPr>
          <w:rFonts w:ascii="Arial" w:hAnsi="Arial" w:cs="Arial"/>
          <w:b/>
          <w:color w:val="202124"/>
          <w:sz w:val="44"/>
          <w:szCs w:val="44"/>
          <w:u w:val="single"/>
          <w:shd w:val="clear" w:color="auto" w:fill="FFFFFF"/>
        </w:rPr>
        <w:t xml:space="preserve">«Польза гимнастики </w:t>
      </w:r>
      <w:proofErr w:type="spellStart"/>
      <w:r w:rsidRPr="0045662E">
        <w:rPr>
          <w:rFonts w:ascii="Arial" w:hAnsi="Arial" w:cs="Arial"/>
          <w:b/>
          <w:color w:val="202124"/>
          <w:sz w:val="44"/>
          <w:szCs w:val="44"/>
          <w:u w:val="single"/>
          <w:shd w:val="clear" w:color="auto" w:fill="FFFFFF"/>
        </w:rPr>
        <w:t>Стрельниковой</w:t>
      </w:r>
      <w:proofErr w:type="spellEnd"/>
      <w:r w:rsidRPr="0045662E">
        <w:rPr>
          <w:rFonts w:ascii="Arial" w:hAnsi="Arial" w:cs="Arial"/>
          <w:b/>
          <w:color w:val="202124"/>
          <w:sz w:val="44"/>
          <w:szCs w:val="44"/>
          <w:u w:val="single"/>
          <w:shd w:val="clear" w:color="auto" w:fill="FFFFFF"/>
        </w:rPr>
        <w:t>»</w:t>
      </w:r>
    </w:p>
    <w:p w:rsidR="00944AB1" w:rsidRPr="00944AB1" w:rsidRDefault="00944AB1" w:rsidP="00944AB1">
      <w:pPr>
        <w:contextualSpacing/>
        <w:jc w:val="center"/>
        <w:rPr>
          <w:rFonts w:ascii="Arial" w:hAnsi="Arial" w:cs="Arial"/>
          <w:b/>
          <w:color w:val="202124"/>
          <w:sz w:val="44"/>
          <w:szCs w:val="44"/>
          <w:shd w:val="clear" w:color="auto" w:fill="FFFFFF"/>
        </w:rPr>
      </w:pPr>
    </w:p>
    <w:p w:rsidR="00944AB1" w:rsidRDefault="00944AB1" w:rsidP="00944AB1">
      <w:pPr>
        <w:contextualSpacing/>
        <w:jc w:val="center"/>
        <w:rPr>
          <w:rFonts w:ascii="Arial" w:hAnsi="Arial" w:cs="Arial"/>
          <w:b/>
          <w:color w:val="202124"/>
          <w:sz w:val="36"/>
          <w:szCs w:val="36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Подготовила </w:t>
      </w: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музыкальный руководитель</w:t>
      </w: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Васькова Оксана Петровна</w:t>
      </w: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right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944AB1" w:rsidRDefault="00944AB1" w:rsidP="00944AB1">
      <w:pPr>
        <w:contextualSpacing/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Березники, 2020г.</w:t>
      </w:r>
    </w:p>
    <w:p w:rsidR="00944AB1" w:rsidRPr="00944AB1" w:rsidRDefault="00944AB1" w:rsidP="00944AB1">
      <w:pPr>
        <w:contextualSpacing/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514321" w:rsidRDefault="00514321" w:rsidP="00944AB1">
      <w:pPr>
        <w:contextualSpacing/>
        <w:jc w:val="center"/>
        <w:rPr>
          <w:rFonts w:ascii="Comic Sans MS" w:hAnsi="Comic Sans MS" w:cs="Arial"/>
          <w:b/>
          <w:color w:val="000000" w:themeColor="text1"/>
          <w:sz w:val="44"/>
          <w:szCs w:val="44"/>
          <w:u w:val="single"/>
          <w:shd w:val="clear" w:color="auto" w:fill="FFFFFF"/>
        </w:rPr>
      </w:pPr>
    </w:p>
    <w:p w:rsidR="00514321" w:rsidRDefault="00514321" w:rsidP="00944AB1">
      <w:pPr>
        <w:contextualSpacing/>
        <w:jc w:val="center"/>
        <w:rPr>
          <w:rFonts w:ascii="Comic Sans MS" w:hAnsi="Comic Sans MS" w:cs="Arial"/>
          <w:b/>
          <w:color w:val="000000" w:themeColor="text1"/>
          <w:sz w:val="44"/>
          <w:szCs w:val="44"/>
          <w:u w:val="single"/>
          <w:shd w:val="clear" w:color="auto" w:fill="FFFFFF"/>
        </w:rPr>
      </w:pPr>
    </w:p>
    <w:p w:rsidR="00944AB1" w:rsidRPr="007735F3" w:rsidRDefault="00944AB1" w:rsidP="00944AB1">
      <w:pPr>
        <w:contextualSpacing/>
        <w:jc w:val="center"/>
        <w:rPr>
          <w:rFonts w:ascii="Comic Sans MS" w:hAnsi="Comic Sans MS" w:cs="Arial"/>
          <w:b/>
          <w:color w:val="000000" w:themeColor="text1"/>
          <w:sz w:val="44"/>
          <w:szCs w:val="44"/>
          <w:u w:val="single"/>
          <w:shd w:val="clear" w:color="auto" w:fill="FFFFFF"/>
        </w:rPr>
      </w:pPr>
      <w:r w:rsidRPr="007735F3">
        <w:rPr>
          <w:rFonts w:ascii="Comic Sans MS" w:hAnsi="Comic Sans MS" w:cs="Arial"/>
          <w:b/>
          <w:color w:val="000000" w:themeColor="text1"/>
          <w:sz w:val="44"/>
          <w:szCs w:val="44"/>
          <w:u w:val="single"/>
          <w:shd w:val="clear" w:color="auto" w:fill="FFFFFF"/>
        </w:rPr>
        <w:t xml:space="preserve">«Польза гимнастики </w:t>
      </w:r>
      <w:proofErr w:type="spellStart"/>
      <w:r w:rsidRPr="007735F3">
        <w:rPr>
          <w:rFonts w:ascii="Comic Sans MS" w:hAnsi="Comic Sans MS" w:cs="Arial"/>
          <w:b/>
          <w:color w:val="000000" w:themeColor="text1"/>
          <w:sz w:val="44"/>
          <w:szCs w:val="44"/>
          <w:u w:val="single"/>
          <w:shd w:val="clear" w:color="auto" w:fill="FFFFFF"/>
        </w:rPr>
        <w:t>Стрельниковой</w:t>
      </w:r>
      <w:proofErr w:type="spellEnd"/>
      <w:r w:rsidRPr="007735F3">
        <w:rPr>
          <w:rFonts w:ascii="Comic Sans MS" w:hAnsi="Comic Sans MS" w:cs="Arial"/>
          <w:b/>
          <w:color w:val="000000" w:themeColor="text1"/>
          <w:sz w:val="44"/>
          <w:szCs w:val="44"/>
          <w:u w:val="single"/>
          <w:shd w:val="clear" w:color="auto" w:fill="FFFFFF"/>
        </w:rPr>
        <w:t>»</w:t>
      </w:r>
    </w:p>
    <w:p w:rsidR="00944AB1" w:rsidRPr="00792BE8" w:rsidRDefault="00792BE8" w:rsidP="00944AB1">
      <w:pPr>
        <w:contextualSpacing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 w:rsidRPr="00792BE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944AB1" w:rsidRPr="00792BE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Дыхательная гимнастика </w:t>
      </w:r>
      <w:proofErr w:type="spellStart"/>
      <w:r w:rsidR="00944AB1" w:rsidRPr="00792BE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Стрельниковой</w:t>
      </w:r>
      <w:proofErr w:type="spellEnd"/>
      <w:r w:rsidR="00944AB1" w:rsidRPr="00792BE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это </w:t>
      </w:r>
      <w:proofErr w:type="spellStart"/>
      <w:r w:rsidR="00944AB1" w:rsidRPr="00792BE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немедикаментозный</w:t>
      </w:r>
      <w:proofErr w:type="spellEnd"/>
      <w:r w:rsidR="00944AB1" w:rsidRPr="00792BE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оздоровительный метод, созданный на рубеже 30-40-х годов в качестве способа восстановления певческого голоса. В 1972 году автор метода, </w:t>
      </w:r>
      <w:proofErr w:type="spellStart"/>
      <w:r w:rsidR="00944AB1" w:rsidRPr="00792BE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педагог-фониатор</w:t>
      </w:r>
      <w:proofErr w:type="spellEnd"/>
      <w:r w:rsidR="00944AB1" w:rsidRPr="00792BE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Александра Николаевна </w:t>
      </w:r>
      <w:proofErr w:type="spellStart"/>
      <w:r w:rsidR="00944AB1" w:rsidRPr="00792BE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Стрельникова</w:t>
      </w:r>
      <w:proofErr w:type="spellEnd"/>
      <w:r w:rsidR="00944AB1" w:rsidRPr="00792BE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получила авторское свидетельство на свою разработку, прошедшую процедуру регистрации Государственным Институтом патентной экспертизы.</w:t>
      </w:r>
    </w:p>
    <w:p w:rsidR="00944AB1" w:rsidRPr="00792BE8" w:rsidRDefault="007735F3">
      <w:pPr>
        <w:contextualSpacing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237490</wp:posOffset>
            </wp:positionV>
            <wp:extent cx="3133090" cy="2879725"/>
            <wp:effectExtent l="19050" t="0" r="0" b="0"/>
            <wp:wrapSquare wrapText="bothSides"/>
            <wp:docPr id="1" name="Рисунок 0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0275" w:rsidRPr="007735F3" w:rsidRDefault="00944AB1">
      <w:pPr>
        <w:contextualSpacing/>
        <w:rPr>
          <w:rFonts w:ascii="Comic Sans MS" w:hAnsi="Comic Sans MS" w:cs="Arial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proofErr w:type="gramStart"/>
      <w:r w:rsidRPr="007735F3">
        <w:rPr>
          <w:rFonts w:ascii="Comic Sans MS" w:hAnsi="Comic Sans MS" w:cs="Arial"/>
          <w:b/>
          <w:color w:val="000000" w:themeColor="text1"/>
          <w:sz w:val="32"/>
          <w:szCs w:val="32"/>
          <w:shd w:val="clear" w:color="auto" w:fill="FFFFFF"/>
        </w:rPr>
        <w:t>Алекса</w:t>
      </w:r>
      <w:r w:rsidRPr="007735F3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́</w:t>
      </w:r>
      <w:r w:rsidRPr="007735F3">
        <w:rPr>
          <w:rFonts w:ascii="Comic Sans MS" w:hAnsi="Comic Sans MS" w:cs="Arial"/>
          <w:b/>
          <w:color w:val="000000" w:themeColor="text1"/>
          <w:sz w:val="32"/>
          <w:szCs w:val="32"/>
          <w:shd w:val="clear" w:color="auto" w:fill="FFFFFF"/>
        </w:rPr>
        <w:t>ндра</w:t>
      </w:r>
      <w:proofErr w:type="spellEnd"/>
      <w:proofErr w:type="gramEnd"/>
      <w:r w:rsidRPr="007735F3">
        <w:rPr>
          <w:rFonts w:ascii="Comic Sans MS" w:hAnsi="Comic Sans MS" w:cs="Arial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735F3">
        <w:rPr>
          <w:rFonts w:ascii="Comic Sans MS" w:hAnsi="Comic Sans MS" w:cs="Arial"/>
          <w:b/>
          <w:color w:val="000000" w:themeColor="text1"/>
          <w:sz w:val="32"/>
          <w:szCs w:val="32"/>
          <w:shd w:val="clear" w:color="auto" w:fill="FFFFFF"/>
        </w:rPr>
        <w:t>Никола</w:t>
      </w:r>
      <w:r w:rsidRPr="007735F3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́</w:t>
      </w:r>
      <w:r w:rsidRPr="007735F3">
        <w:rPr>
          <w:rFonts w:ascii="Comic Sans MS" w:hAnsi="Comic Sans MS" w:cs="Arial"/>
          <w:b/>
          <w:color w:val="000000" w:themeColor="text1"/>
          <w:sz w:val="32"/>
          <w:szCs w:val="32"/>
          <w:shd w:val="clear" w:color="auto" w:fill="FFFFFF"/>
        </w:rPr>
        <w:t>евна</w:t>
      </w:r>
      <w:proofErr w:type="spellEnd"/>
      <w:r w:rsidRPr="007735F3">
        <w:rPr>
          <w:rFonts w:ascii="Comic Sans MS" w:hAnsi="Comic Sans MS" w:cs="Arial"/>
          <w:b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 w:rsidRPr="007735F3">
        <w:rPr>
          <w:rFonts w:ascii="Comic Sans MS" w:hAnsi="Comic Sans MS" w:cs="Arial"/>
          <w:b/>
          <w:bCs/>
          <w:color w:val="000000" w:themeColor="text1"/>
          <w:sz w:val="32"/>
          <w:szCs w:val="32"/>
          <w:shd w:val="clear" w:color="auto" w:fill="FFFFFF"/>
        </w:rPr>
        <w:t>Стре</w:t>
      </w:r>
      <w:r w:rsidRPr="007735F3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>́</w:t>
      </w:r>
      <w:r w:rsidRPr="007735F3">
        <w:rPr>
          <w:rFonts w:ascii="Comic Sans MS" w:hAnsi="Comic Sans MS" w:cs="Arial"/>
          <w:b/>
          <w:bCs/>
          <w:color w:val="000000" w:themeColor="text1"/>
          <w:sz w:val="32"/>
          <w:szCs w:val="32"/>
          <w:shd w:val="clear" w:color="auto" w:fill="FFFFFF"/>
        </w:rPr>
        <w:t>льникова</w:t>
      </w:r>
      <w:proofErr w:type="spellEnd"/>
      <w:r w:rsidRPr="00792BE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Pr="00792BE8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(1912—1989)</w:t>
      </w:r>
      <w:r w:rsidRPr="00792BE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— оперная певица, педагог. Наряду со своей матерью </w:t>
      </w:r>
      <w:r w:rsidRPr="007735F3">
        <w:rPr>
          <w:rFonts w:ascii="Comic Sans MS" w:hAnsi="Comic Sans MS" w:cs="Arial"/>
          <w:b/>
          <w:color w:val="000000" w:themeColor="text1"/>
          <w:sz w:val="28"/>
          <w:szCs w:val="28"/>
          <w:shd w:val="clear" w:color="auto" w:fill="FFFFFF"/>
        </w:rPr>
        <w:t xml:space="preserve">Александрой </w:t>
      </w:r>
      <w:proofErr w:type="spellStart"/>
      <w:r w:rsidRPr="007735F3">
        <w:rPr>
          <w:rFonts w:ascii="Comic Sans MS" w:hAnsi="Comic Sans MS" w:cs="Arial"/>
          <w:b/>
          <w:color w:val="000000" w:themeColor="text1"/>
          <w:sz w:val="28"/>
          <w:szCs w:val="28"/>
          <w:shd w:val="clear" w:color="auto" w:fill="FFFFFF"/>
        </w:rPr>
        <w:t>Северовной</w:t>
      </w:r>
      <w:proofErr w:type="spellEnd"/>
      <w:r w:rsidRPr="007735F3">
        <w:rPr>
          <w:rFonts w:ascii="Comic Sans MS" w:hAnsi="Comic Sans MS" w:cs="Arial"/>
          <w:b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7735F3">
        <w:rPr>
          <w:rFonts w:ascii="Comic Sans MS" w:hAnsi="Comic Sans MS" w:cs="Arial"/>
          <w:b/>
          <w:bCs/>
          <w:color w:val="000000" w:themeColor="text1"/>
          <w:sz w:val="28"/>
          <w:szCs w:val="28"/>
          <w:shd w:val="clear" w:color="auto" w:fill="FFFFFF"/>
        </w:rPr>
        <w:t>Стрельниковой</w:t>
      </w:r>
      <w:proofErr w:type="spellEnd"/>
      <w:r w:rsidRPr="00792BE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является соавтором комплекса дыхательн</w:t>
      </w:r>
      <w:r w:rsidR="007735F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ой гимнастики, известного как </w:t>
      </w:r>
      <w:r w:rsidR="007735F3" w:rsidRPr="007735F3">
        <w:rPr>
          <w:rFonts w:ascii="Comic Sans MS" w:hAnsi="Comic Sans MS" w:cs="Arial"/>
          <w:b/>
          <w:color w:val="000000" w:themeColor="text1"/>
          <w:sz w:val="28"/>
          <w:szCs w:val="28"/>
          <w:shd w:val="clear" w:color="auto" w:fill="FFFFFF"/>
        </w:rPr>
        <w:t>«Д</w:t>
      </w:r>
      <w:r w:rsidRPr="007735F3">
        <w:rPr>
          <w:rFonts w:ascii="Comic Sans MS" w:hAnsi="Comic Sans MS" w:cs="Arial"/>
          <w:b/>
          <w:color w:val="000000" w:themeColor="text1"/>
          <w:sz w:val="28"/>
          <w:szCs w:val="28"/>
          <w:shd w:val="clear" w:color="auto" w:fill="FFFFFF"/>
        </w:rPr>
        <w:t>ыхательная гимнастика </w:t>
      </w:r>
      <w:proofErr w:type="spellStart"/>
      <w:r w:rsidRPr="007735F3">
        <w:rPr>
          <w:rFonts w:ascii="Comic Sans MS" w:hAnsi="Comic Sans MS" w:cs="Arial"/>
          <w:b/>
          <w:bCs/>
          <w:color w:val="000000" w:themeColor="text1"/>
          <w:sz w:val="28"/>
          <w:szCs w:val="28"/>
          <w:shd w:val="clear" w:color="auto" w:fill="FFFFFF"/>
        </w:rPr>
        <w:t>Стрельниковой</w:t>
      </w:r>
      <w:proofErr w:type="spellEnd"/>
      <w:r w:rsidRPr="007735F3">
        <w:rPr>
          <w:rFonts w:ascii="Comic Sans MS" w:hAnsi="Comic Sans MS" w:cs="Arial"/>
          <w:b/>
          <w:color w:val="000000" w:themeColor="text1"/>
          <w:sz w:val="28"/>
          <w:szCs w:val="28"/>
          <w:shd w:val="clear" w:color="auto" w:fill="FFFFFF"/>
        </w:rPr>
        <w:t>».</w:t>
      </w:r>
    </w:p>
    <w:p w:rsidR="00792BE8" w:rsidRPr="00792BE8" w:rsidRDefault="00792BE8">
      <w:pPr>
        <w:contextualSpacing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792BE8" w:rsidRPr="00792BE8" w:rsidRDefault="00792BE8">
      <w:pPr>
        <w:contextualSpacing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944AB1" w:rsidRPr="00792BE8" w:rsidRDefault="007735F3">
      <w:pPr>
        <w:contextualSpacing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944AB1" w:rsidRPr="00792BE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Поскольку пение является самой сложной функцией органов дыхания, гимнастические упражнения, восстанавливающие даже певческий голос, на пути к достижению цели восстанавливают функции более простые, а в первую очередь, нормальное дыхание. В результате ежедневные занятия помогают останавливать приступы удушья, снимают головные боли и боли в сердце, нормализуют артериальное давление, укрепляют иммунитет, а также повышают умственную и физическую работоспособность.</w:t>
      </w:r>
    </w:p>
    <w:p w:rsidR="00792BE8" w:rsidRPr="00792BE8" w:rsidRDefault="00792BE8" w:rsidP="007735F3">
      <w:pPr>
        <w:shd w:val="clear" w:color="auto" w:fill="FFFFFF"/>
        <w:spacing w:after="347" w:line="240" w:lineRule="auto"/>
        <w:contextualSpacing/>
        <w:jc w:val="center"/>
        <w:outlineLvl w:val="1"/>
        <w:rPr>
          <w:rFonts w:ascii="Comic Sans MS" w:eastAsia="Times New Roman" w:hAnsi="Comic Sans MS" w:cs="Arial"/>
          <w:b/>
          <w:bCs/>
          <w:color w:val="000000" w:themeColor="text1"/>
          <w:sz w:val="44"/>
          <w:szCs w:val="44"/>
          <w:u w:val="single"/>
          <w:lang w:eastAsia="ru-RU"/>
        </w:rPr>
      </w:pPr>
      <w:r w:rsidRPr="00792BE8">
        <w:rPr>
          <w:rFonts w:ascii="Comic Sans MS" w:eastAsia="Times New Roman" w:hAnsi="Comic Sans MS" w:cs="Arial"/>
          <w:b/>
          <w:bCs/>
          <w:color w:val="000000" w:themeColor="text1"/>
          <w:sz w:val="44"/>
          <w:szCs w:val="44"/>
          <w:u w:val="single"/>
          <w:lang w:eastAsia="ru-RU"/>
        </w:rPr>
        <w:t>Основные принципы гимнастики</w:t>
      </w:r>
    </w:p>
    <w:p w:rsidR="007735F3" w:rsidRDefault="007735F3" w:rsidP="00792BE8">
      <w:pPr>
        <w:shd w:val="clear" w:color="auto" w:fill="FFFFFF"/>
        <w:spacing w:after="347" w:line="240" w:lineRule="auto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    </w:t>
      </w:r>
      <w:r w:rsidR="00792BE8"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Дыхательная гимнастика </w:t>
      </w:r>
      <w:proofErr w:type="spellStart"/>
      <w:r w:rsidR="00792BE8"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Стрельниковой</w:t>
      </w:r>
      <w:proofErr w:type="spellEnd"/>
      <w:r w:rsidR="00792BE8"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признана </w:t>
      </w:r>
      <w:r w:rsidR="00792BE8" w:rsidRPr="00792BE8">
        <w:rPr>
          <w:rFonts w:ascii="Comic Sans MS" w:eastAsia="Times New Roman" w:hAnsi="Comic Sans MS" w:cs="Arial"/>
          <w:b/>
          <w:color w:val="000000" w:themeColor="text1"/>
          <w:sz w:val="40"/>
          <w:szCs w:val="40"/>
          <w:lang w:eastAsia="ru-RU"/>
        </w:rPr>
        <w:t>уникальной</w:t>
      </w:r>
      <w:r w:rsidR="00792BE8"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в своем роде технологией и оказывает быстрый благотворный эффект благодаря вдохам и выдохам. Верная методика дыхания по А.Н. </w:t>
      </w:r>
      <w:proofErr w:type="spellStart"/>
      <w:r w:rsidR="00792BE8"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Стрельниковой</w:t>
      </w:r>
      <w:proofErr w:type="spellEnd"/>
      <w:r w:rsidR="00792BE8"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при каждом движении – обязательное условие. При ошибочном исполнении эффективность снижается в несколько раз.</w:t>
      </w:r>
    </w:p>
    <w:p w:rsidR="00514321" w:rsidRDefault="007735F3" w:rsidP="00792BE8">
      <w:pPr>
        <w:shd w:val="clear" w:color="auto" w:fill="FFFFFF"/>
        <w:spacing w:after="347" w:line="240" w:lineRule="auto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735F3">
        <w:rPr>
          <w:rFonts w:ascii="Comic Sans MS" w:eastAsia="Times New Roman" w:hAnsi="Comic Sans MS" w:cs="Arial"/>
          <w:b/>
          <w:color w:val="000000" w:themeColor="text1"/>
          <w:sz w:val="40"/>
          <w:szCs w:val="40"/>
          <w:lang w:eastAsia="ru-RU"/>
        </w:rPr>
        <w:t xml:space="preserve">     </w:t>
      </w:r>
      <w:r w:rsidR="00792BE8" w:rsidRPr="00792BE8">
        <w:rPr>
          <w:rFonts w:ascii="Comic Sans MS" w:eastAsia="Times New Roman" w:hAnsi="Comic Sans MS" w:cs="Arial"/>
          <w:b/>
          <w:color w:val="000000" w:themeColor="text1"/>
          <w:sz w:val="40"/>
          <w:szCs w:val="40"/>
          <w:lang w:eastAsia="ru-RU"/>
        </w:rPr>
        <w:t>Вдох</w:t>
      </w:r>
      <w:r w:rsidR="00792BE8"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производится на сжатии грудной клетки. В техниках </w:t>
      </w:r>
      <w:proofErr w:type="spellStart"/>
      <w:r w:rsidR="00792BE8"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Стрельниковой</w:t>
      </w:r>
      <w:proofErr w:type="spellEnd"/>
      <w:r w:rsidR="00792BE8"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этот момент является пиком активности. Правильный вдох выполняется на протяжении 2 секунд, за которые трижды </w:t>
      </w:r>
    </w:p>
    <w:p w:rsidR="00514321" w:rsidRDefault="00514321" w:rsidP="00792BE8">
      <w:pPr>
        <w:shd w:val="clear" w:color="auto" w:fill="FFFFFF"/>
        <w:spacing w:after="347" w:line="240" w:lineRule="auto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514321" w:rsidRDefault="00514321" w:rsidP="00792BE8">
      <w:pPr>
        <w:shd w:val="clear" w:color="auto" w:fill="FFFFFF"/>
        <w:spacing w:after="347" w:line="240" w:lineRule="auto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514321" w:rsidRDefault="00514321" w:rsidP="00792BE8">
      <w:pPr>
        <w:shd w:val="clear" w:color="auto" w:fill="FFFFFF"/>
        <w:spacing w:after="347" w:line="240" w:lineRule="auto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792BE8" w:rsidRPr="00792BE8" w:rsidRDefault="00792BE8" w:rsidP="00792BE8">
      <w:pPr>
        <w:shd w:val="clear" w:color="auto" w:fill="FFFFFF"/>
        <w:spacing w:after="347" w:line="240" w:lineRule="auto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втягивается воздух отрывистыми, резкими, короткими и шумными действиями.</w:t>
      </w:r>
    </w:p>
    <w:p w:rsidR="00792BE8" w:rsidRPr="00792BE8" w:rsidRDefault="007735F3" w:rsidP="00792BE8">
      <w:pPr>
        <w:shd w:val="clear" w:color="auto" w:fill="FFFFFF"/>
        <w:spacing w:after="347" w:line="240" w:lineRule="auto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  </w:t>
      </w:r>
      <w:r w:rsidRPr="007735F3">
        <w:rPr>
          <w:rFonts w:ascii="Comic Sans MS" w:eastAsia="Times New Roman" w:hAnsi="Comic Sans MS" w:cs="Arial"/>
          <w:b/>
          <w:color w:val="000000" w:themeColor="text1"/>
          <w:sz w:val="40"/>
          <w:szCs w:val="40"/>
          <w:lang w:eastAsia="ru-RU"/>
        </w:rPr>
        <w:t xml:space="preserve"> </w:t>
      </w:r>
      <w:r w:rsidR="00792BE8" w:rsidRPr="00792BE8">
        <w:rPr>
          <w:rFonts w:ascii="Comic Sans MS" w:eastAsia="Times New Roman" w:hAnsi="Comic Sans MS" w:cs="Arial"/>
          <w:b/>
          <w:color w:val="000000" w:themeColor="text1"/>
          <w:sz w:val="40"/>
          <w:szCs w:val="40"/>
          <w:lang w:eastAsia="ru-RU"/>
        </w:rPr>
        <w:t>Выдох</w:t>
      </w:r>
      <w:r w:rsidR="00792BE8"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проводится бесконтрольно, заострять на нем внимание не нужно. Организм произвольно выполняет это движение. Единственным ограничением становится правило: выдыхать необходимо через рот.</w:t>
      </w:r>
    </w:p>
    <w:p w:rsidR="00792BE8" w:rsidRPr="007735F3" w:rsidRDefault="007735F3" w:rsidP="007735F3">
      <w:pPr>
        <w:shd w:val="clear" w:color="auto" w:fill="FFFFFF"/>
        <w:spacing w:after="347" w:line="240" w:lineRule="auto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   </w:t>
      </w:r>
      <w:r w:rsidR="00792BE8"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Дыхательная гимнастика по авторскому методу </w:t>
      </w:r>
      <w:proofErr w:type="spellStart"/>
      <w:r w:rsidR="00792BE8"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Стрельниковой</w:t>
      </w:r>
      <w:proofErr w:type="spellEnd"/>
      <w:r w:rsidR="00792BE8"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подразумевает активное включение в работу всех систем и частей организма. В том числе задействуется диафрагма, которая активно используется во время пения. Оздоровительная технология упражнений подходит большинству людей, даже без спортивного опыта и не привыкших физическим нагрузкам.</w:t>
      </w:r>
    </w:p>
    <w:p w:rsidR="007735F3" w:rsidRDefault="00792BE8" w:rsidP="007735F3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rFonts w:ascii="Comic Sans MS" w:hAnsi="Comic Sans MS" w:cs="Arial"/>
          <w:b/>
          <w:bCs/>
          <w:color w:val="000000" w:themeColor="text1"/>
          <w:sz w:val="44"/>
          <w:szCs w:val="44"/>
          <w:u w:val="single"/>
        </w:rPr>
      </w:pPr>
      <w:r w:rsidRPr="007735F3">
        <w:rPr>
          <w:rFonts w:ascii="Comic Sans MS" w:hAnsi="Comic Sans MS" w:cs="Arial"/>
          <w:b/>
          <w:bCs/>
          <w:color w:val="000000" w:themeColor="text1"/>
          <w:sz w:val="44"/>
          <w:szCs w:val="44"/>
          <w:u w:val="single"/>
        </w:rPr>
        <w:t xml:space="preserve">Упражнения </w:t>
      </w:r>
    </w:p>
    <w:p w:rsidR="00792BE8" w:rsidRDefault="00792BE8" w:rsidP="007735F3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rFonts w:ascii="Comic Sans MS" w:hAnsi="Comic Sans MS" w:cs="Arial"/>
          <w:b/>
          <w:bCs/>
          <w:color w:val="000000" w:themeColor="text1"/>
          <w:sz w:val="44"/>
          <w:szCs w:val="44"/>
          <w:u w:val="single"/>
        </w:rPr>
      </w:pPr>
      <w:r w:rsidRPr="007735F3">
        <w:rPr>
          <w:rFonts w:ascii="Comic Sans MS" w:hAnsi="Comic Sans MS" w:cs="Arial"/>
          <w:b/>
          <w:bCs/>
          <w:color w:val="000000" w:themeColor="text1"/>
          <w:sz w:val="44"/>
          <w:szCs w:val="44"/>
          <w:u w:val="single"/>
        </w:rPr>
        <w:t>(занятия при различных заболеваниях)</w:t>
      </w:r>
    </w:p>
    <w:p w:rsidR="007735F3" w:rsidRPr="007735F3" w:rsidRDefault="007735F3" w:rsidP="007735F3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rFonts w:ascii="Comic Sans MS" w:hAnsi="Comic Sans MS" w:cs="Arial"/>
          <w:color w:val="000000" w:themeColor="text1"/>
          <w:sz w:val="44"/>
          <w:szCs w:val="44"/>
          <w:u w:val="single"/>
        </w:rPr>
      </w:pPr>
    </w:p>
    <w:p w:rsidR="00792BE8" w:rsidRPr="00792BE8" w:rsidRDefault="007735F3" w:rsidP="00792BE8">
      <w:pPr>
        <w:pStyle w:val="a5"/>
        <w:shd w:val="clear" w:color="auto" w:fill="FFFFFF"/>
        <w:spacing w:before="0" w:beforeAutospacing="0" w:after="347" w:afterAutospacing="0"/>
        <w:contextualSpacing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</w:t>
      </w:r>
      <w:r w:rsidR="00792BE8" w:rsidRPr="00792BE8">
        <w:rPr>
          <w:rFonts w:ascii="Arial" w:hAnsi="Arial" w:cs="Arial"/>
          <w:color w:val="000000" w:themeColor="text1"/>
          <w:sz w:val="28"/>
          <w:szCs w:val="28"/>
        </w:rPr>
        <w:t xml:space="preserve">Дыхательная гимнастика А.Н. </w:t>
      </w:r>
      <w:proofErr w:type="spellStart"/>
      <w:r w:rsidR="00792BE8" w:rsidRPr="00792BE8">
        <w:rPr>
          <w:rFonts w:ascii="Arial" w:hAnsi="Arial" w:cs="Arial"/>
          <w:color w:val="000000" w:themeColor="text1"/>
          <w:sz w:val="28"/>
          <w:szCs w:val="28"/>
        </w:rPr>
        <w:t>Стрельниковой</w:t>
      </w:r>
      <w:proofErr w:type="spellEnd"/>
      <w:r w:rsidR="00792BE8" w:rsidRPr="00792BE8">
        <w:rPr>
          <w:rFonts w:ascii="Arial" w:hAnsi="Arial" w:cs="Arial"/>
          <w:color w:val="000000" w:themeColor="text1"/>
          <w:sz w:val="28"/>
          <w:szCs w:val="28"/>
        </w:rPr>
        <w:t xml:space="preserve"> включает множество упражнений, однако базовыми из них являются три – «Ладошки», «Погончики» и «Насос». Эти упражнения присутствуют во всех специализированных комплексах, направленных на лечение тех или иных заболеваний.</w:t>
      </w:r>
    </w:p>
    <w:p w:rsidR="00792BE8" w:rsidRPr="007735F3" w:rsidRDefault="00792BE8" w:rsidP="007735F3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rFonts w:ascii="Comic Sans MS" w:hAnsi="Comic Sans MS" w:cs="Arial"/>
          <w:color w:val="000000" w:themeColor="text1"/>
          <w:sz w:val="40"/>
          <w:szCs w:val="40"/>
          <w:u w:val="single"/>
        </w:rPr>
      </w:pPr>
      <w:r w:rsidRPr="007735F3">
        <w:rPr>
          <w:rFonts w:ascii="Comic Sans MS" w:hAnsi="Comic Sans MS" w:cs="Arial"/>
          <w:b/>
          <w:bCs/>
          <w:iCs/>
          <w:color w:val="000000" w:themeColor="text1"/>
          <w:sz w:val="40"/>
          <w:szCs w:val="40"/>
          <w:u w:val="single"/>
        </w:rPr>
        <w:t>1. Упражнение «Ладошки».</w:t>
      </w:r>
    </w:p>
    <w:p w:rsidR="00792BE8" w:rsidRPr="00792BE8" w:rsidRDefault="007735F3" w:rsidP="00792BE8">
      <w:pPr>
        <w:pStyle w:val="a5"/>
        <w:shd w:val="clear" w:color="auto" w:fill="FFFFFF"/>
        <w:spacing w:before="0" w:beforeAutospacing="0" w:after="347" w:afterAutospacing="0"/>
        <w:contextualSpacing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</w:t>
      </w:r>
      <w:r w:rsidR="00792BE8" w:rsidRPr="00792BE8">
        <w:rPr>
          <w:rFonts w:ascii="Arial" w:hAnsi="Arial" w:cs="Arial"/>
          <w:color w:val="000000" w:themeColor="text1"/>
          <w:sz w:val="28"/>
          <w:szCs w:val="28"/>
        </w:rPr>
        <w:t>Исходное положение – стоя или сидя прямо, руки согнуты в локтях, ладони направлены от себя. Сжимайте ладони в кулаки, одновременно делая резкие и шумные вдохи. После завершения серии из 8 вдохов, ненадолго передохните и повторите упражнение (всего 20 серий по 8 вдохов).,</w:t>
      </w:r>
    </w:p>
    <w:p w:rsidR="00792BE8" w:rsidRPr="007735F3" w:rsidRDefault="00792BE8" w:rsidP="007735F3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rFonts w:ascii="Comic Sans MS" w:hAnsi="Comic Sans MS" w:cs="Arial"/>
          <w:color w:val="000000" w:themeColor="text1"/>
          <w:sz w:val="40"/>
          <w:szCs w:val="40"/>
          <w:u w:val="single"/>
        </w:rPr>
      </w:pPr>
      <w:r w:rsidRPr="007735F3">
        <w:rPr>
          <w:rFonts w:ascii="Comic Sans MS" w:hAnsi="Comic Sans MS" w:cs="Arial"/>
          <w:b/>
          <w:bCs/>
          <w:color w:val="000000" w:themeColor="text1"/>
          <w:sz w:val="40"/>
          <w:szCs w:val="40"/>
          <w:u w:val="single"/>
        </w:rPr>
        <w:t>2. Упражнение «Погончики».</w:t>
      </w:r>
    </w:p>
    <w:p w:rsidR="00792BE8" w:rsidRPr="00792BE8" w:rsidRDefault="007735F3" w:rsidP="00792BE8">
      <w:pPr>
        <w:pStyle w:val="a5"/>
        <w:shd w:val="clear" w:color="auto" w:fill="FFFFFF"/>
        <w:spacing w:before="0" w:beforeAutospacing="0" w:after="347" w:afterAutospacing="0"/>
        <w:contextualSpacing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</w:t>
      </w:r>
      <w:r w:rsidR="00792BE8" w:rsidRPr="00792BE8">
        <w:rPr>
          <w:rFonts w:ascii="Arial" w:hAnsi="Arial" w:cs="Arial"/>
          <w:color w:val="000000" w:themeColor="text1"/>
          <w:sz w:val="28"/>
          <w:szCs w:val="28"/>
        </w:rPr>
        <w:t>Исходное положение – стоя или сидя прямо, ноги немного уже ширины плеч, руки на уровне пояса, ладони сжаты в кулаки. На вдохе резко опустите руки, разжав кулаки и растопырив пальцы, причем в этот момент старайтесь с максимальной силой напрягать кисти и плечи. Сделайте 8 серий по 8 раз.</w:t>
      </w:r>
    </w:p>
    <w:p w:rsidR="00792BE8" w:rsidRPr="007735F3" w:rsidRDefault="00792BE8" w:rsidP="007735F3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rFonts w:ascii="Comic Sans MS" w:hAnsi="Comic Sans MS" w:cs="Arial"/>
          <w:color w:val="000000" w:themeColor="text1"/>
          <w:sz w:val="40"/>
          <w:szCs w:val="40"/>
          <w:u w:val="single"/>
        </w:rPr>
      </w:pPr>
      <w:r w:rsidRPr="007735F3">
        <w:rPr>
          <w:rFonts w:ascii="Comic Sans MS" w:hAnsi="Comic Sans MS" w:cs="Arial"/>
          <w:b/>
          <w:bCs/>
          <w:color w:val="000000" w:themeColor="text1"/>
          <w:sz w:val="40"/>
          <w:szCs w:val="40"/>
          <w:u w:val="single"/>
        </w:rPr>
        <w:t>3. Упражнение «Насос».</w:t>
      </w:r>
    </w:p>
    <w:p w:rsidR="00792BE8" w:rsidRPr="00792BE8" w:rsidRDefault="007735F3" w:rsidP="00792BE8">
      <w:pPr>
        <w:pStyle w:val="a5"/>
        <w:shd w:val="clear" w:color="auto" w:fill="FFFFFF"/>
        <w:spacing w:before="0" w:beforeAutospacing="0" w:after="347" w:afterAutospacing="0"/>
        <w:contextualSpacing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</w:t>
      </w:r>
      <w:r w:rsidR="00792BE8" w:rsidRPr="00792BE8">
        <w:rPr>
          <w:rFonts w:ascii="Arial" w:hAnsi="Arial" w:cs="Arial"/>
          <w:color w:val="000000" w:themeColor="text1"/>
          <w:sz w:val="28"/>
          <w:szCs w:val="28"/>
        </w:rPr>
        <w:t>Исходное положение – стоя или сидя прямо, ноги немного уже ширины плеч. Громко вдохните и медленно наклонитесь, а затем так же медленно вернитесь в исходное положение, словно если бы вы работали насосом. Сделайте 8 серий по 8 раз.</w:t>
      </w:r>
    </w:p>
    <w:p w:rsidR="00514321" w:rsidRDefault="00514321" w:rsidP="007735F3">
      <w:pPr>
        <w:shd w:val="clear" w:color="auto" w:fill="FFFFFF"/>
        <w:spacing w:after="347" w:line="240" w:lineRule="auto"/>
        <w:contextualSpacing/>
        <w:jc w:val="center"/>
        <w:outlineLvl w:val="1"/>
        <w:rPr>
          <w:rFonts w:ascii="Comic Sans MS" w:eastAsia="Times New Roman" w:hAnsi="Comic Sans MS" w:cs="Arial"/>
          <w:b/>
          <w:bCs/>
          <w:color w:val="000000" w:themeColor="text1"/>
          <w:sz w:val="44"/>
          <w:szCs w:val="44"/>
          <w:u w:val="single"/>
          <w:lang w:eastAsia="ru-RU"/>
        </w:rPr>
      </w:pPr>
    </w:p>
    <w:p w:rsidR="00514321" w:rsidRDefault="00514321" w:rsidP="007735F3">
      <w:pPr>
        <w:shd w:val="clear" w:color="auto" w:fill="FFFFFF"/>
        <w:spacing w:after="347" w:line="240" w:lineRule="auto"/>
        <w:contextualSpacing/>
        <w:jc w:val="center"/>
        <w:outlineLvl w:val="1"/>
        <w:rPr>
          <w:rFonts w:ascii="Comic Sans MS" w:eastAsia="Times New Roman" w:hAnsi="Comic Sans MS" w:cs="Arial"/>
          <w:b/>
          <w:bCs/>
          <w:color w:val="000000" w:themeColor="text1"/>
          <w:sz w:val="44"/>
          <w:szCs w:val="44"/>
          <w:u w:val="single"/>
          <w:lang w:eastAsia="ru-RU"/>
        </w:rPr>
      </w:pPr>
    </w:p>
    <w:p w:rsidR="00514321" w:rsidRDefault="00514321" w:rsidP="007735F3">
      <w:pPr>
        <w:shd w:val="clear" w:color="auto" w:fill="FFFFFF"/>
        <w:spacing w:after="347" w:line="240" w:lineRule="auto"/>
        <w:contextualSpacing/>
        <w:jc w:val="center"/>
        <w:outlineLvl w:val="1"/>
        <w:rPr>
          <w:rFonts w:ascii="Comic Sans MS" w:eastAsia="Times New Roman" w:hAnsi="Comic Sans MS" w:cs="Arial"/>
          <w:b/>
          <w:bCs/>
          <w:color w:val="000000" w:themeColor="text1"/>
          <w:sz w:val="44"/>
          <w:szCs w:val="44"/>
          <w:u w:val="single"/>
          <w:lang w:eastAsia="ru-RU"/>
        </w:rPr>
      </w:pPr>
    </w:p>
    <w:p w:rsidR="00792BE8" w:rsidRPr="00792BE8" w:rsidRDefault="00792BE8" w:rsidP="007735F3">
      <w:pPr>
        <w:shd w:val="clear" w:color="auto" w:fill="FFFFFF"/>
        <w:spacing w:after="347" w:line="240" w:lineRule="auto"/>
        <w:contextualSpacing/>
        <w:jc w:val="center"/>
        <w:outlineLvl w:val="1"/>
        <w:rPr>
          <w:rFonts w:ascii="Comic Sans MS" w:eastAsia="Times New Roman" w:hAnsi="Comic Sans MS" w:cs="Arial"/>
          <w:b/>
          <w:bCs/>
          <w:color w:val="000000" w:themeColor="text1"/>
          <w:sz w:val="44"/>
          <w:szCs w:val="44"/>
          <w:u w:val="single"/>
          <w:lang w:eastAsia="ru-RU"/>
        </w:rPr>
      </w:pPr>
      <w:r w:rsidRPr="00792BE8">
        <w:rPr>
          <w:rFonts w:ascii="Comic Sans MS" w:eastAsia="Times New Roman" w:hAnsi="Comic Sans MS" w:cs="Arial"/>
          <w:b/>
          <w:bCs/>
          <w:color w:val="000000" w:themeColor="text1"/>
          <w:sz w:val="44"/>
          <w:szCs w:val="44"/>
          <w:u w:val="single"/>
          <w:lang w:eastAsia="ru-RU"/>
        </w:rPr>
        <w:t>Эффективность системы</w:t>
      </w:r>
    </w:p>
    <w:p w:rsidR="00792BE8" w:rsidRPr="00792BE8" w:rsidRDefault="007735F3" w:rsidP="00792BE8">
      <w:pPr>
        <w:shd w:val="clear" w:color="auto" w:fill="FFFFFF"/>
        <w:spacing w:after="347" w:line="240" w:lineRule="auto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     </w:t>
      </w:r>
      <w:r w:rsidR="00792BE8"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Благотворное влияние дыхательной гимнастики </w:t>
      </w:r>
      <w:proofErr w:type="spellStart"/>
      <w:r w:rsidR="00792BE8"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Стрельниковой</w:t>
      </w:r>
      <w:proofErr w:type="spellEnd"/>
      <w:r w:rsidR="00792BE8"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подтверждено патентом, выданным автору в 1972 г. Однако популярностью методика </w:t>
      </w:r>
      <w:proofErr w:type="spellStart"/>
      <w:r w:rsidR="00792BE8"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Стрельниковой</w:t>
      </w:r>
      <w:proofErr w:type="spellEnd"/>
      <w:r w:rsidR="00792BE8"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стала обладать еще в 1930-1940 г.г. Каждое движение и основная техника дыхания имеют ряд особенностей, приносящих благотворный оздоровительный эффект на организм:</w:t>
      </w:r>
    </w:p>
    <w:p w:rsidR="00792BE8" w:rsidRDefault="00792BE8" w:rsidP="00792BE8">
      <w:pPr>
        <w:numPr>
          <w:ilvl w:val="0"/>
          <w:numId w:val="1"/>
        </w:numPr>
        <w:shd w:val="clear" w:color="auto" w:fill="FFFFFF"/>
        <w:spacing w:after="0" w:line="240" w:lineRule="auto"/>
        <w:ind w:left="347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все комплексы движений сопровождаются на одной параллели с дыханием. В этот момент все ткани организма активизируются, усиливаются обменные процессы, вы том числе происходит насыщение кислородом клеток тела;</w:t>
      </w:r>
    </w:p>
    <w:p w:rsidR="007735F3" w:rsidRPr="00792BE8" w:rsidRDefault="007735F3" w:rsidP="007735F3">
      <w:pPr>
        <w:shd w:val="clear" w:color="auto" w:fill="FFFFFF"/>
        <w:spacing w:after="0" w:line="240" w:lineRule="auto"/>
        <w:ind w:left="347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792BE8" w:rsidRDefault="00792BE8" w:rsidP="00792BE8">
      <w:pPr>
        <w:numPr>
          <w:ilvl w:val="0"/>
          <w:numId w:val="1"/>
        </w:numPr>
        <w:shd w:val="clear" w:color="auto" w:fill="FFFFFF"/>
        <w:spacing w:after="0" w:line="240" w:lineRule="auto"/>
        <w:ind w:left="347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правильно выполненный тройной вдох влияет на рецепторы носовых слизистых, в результате чего по цепочке задействуются все группы органов, напрямую или косвенно связанных с дыхательной системой. Происходит активизация иммунной системы и ускоряется процесс выздоровления человека от заболеваний </w:t>
      </w:r>
      <w:hyperlink r:id="rId7" w:history="1">
        <w:r w:rsidRPr="00792BE8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ru-RU"/>
          </w:rPr>
          <w:t>дыхательных путей</w:t>
        </w:r>
      </w:hyperlink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;</w:t>
      </w:r>
    </w:p>
    <w:p w:rsidR="007735F3" w:rsidRPr="00792BE8" w:rsidRDefault="007735F3" w:rsidP="007735F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792BE8" w:rsidRDefault="00792BE8" w:rsidP="00792BE8">
      <w:pPr>
        <w:numPr>
          <w:ilvl w:val="0"/>
          <w:numId w:val="1"/>
        </w:numPr>
        <w:shd w:val="clear" w:color="auto" w:fill="FFFFFF"/>
        <w:spacing w:after="0" w:line="240" w:lineRule="auto"/>
        <w:ind w:left="347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тройной </w:t>
      </w:r>
      <w:proofErr w:type="spellStart"/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довдох</w:t>
      </w:r>
      <w:proofErr w:type="spellEnd"/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полностью заполняет легкие кислородом, расправляя складки и насыщая кровь. Объем каждого легкого увеличивается, в </w:t>
      </w:r>
      <w:proofErr w:type="gramStart"/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связи</w:t>
      </w:r>
      <w:proofErr w:type="gramEnd"/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с чем глубина дыхания повышается и человек может дольше выдыхать. Такое свойство повышает качество голоса, чистоту и длину издаваемого звука, что просто необходимо для правильного и красивого пения;</w:t>
      </w:r>
    </w:p>
    <w:p w:rsidR="007735F3" w:rsidRPr="00792BE8" w:rsidRDefault="007735F3" w:rsidP="007735F3">
      <w:pPr>
        <w:shd w:val="clear" w:color="auto" w:fill="FFFFFF"/>
        <w:spacing w:after="0" w:line="240" w:lineRule="auto"/>
        <w:ind w:left="347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792BE8" w:rsidRDefault="00792BE8" w:rsidP="00792BE8">
      <w:pPr>
        <w:numPr>
          <w:ilvl w:val="0"/>
          <w:numId w:val="1"/>
        </w:numPr>
        <w:shd w:val="clear" w:color="auto" w:fill="FFFFFF"/>
        <w:spacing w:after="0" w:line="240" w:lineRule="auto"/>
        <w:ind w:left="347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работа диафрагмы во время вдоха оказывает массажное воздействие на соприкасающиеся с ней органы, тем самым стимулируя их работу;</w:t>
      </w:r>
    </w:p>
    <w:p w:rsidR="007735F3" w:rsidRPr="00792BE8" w:rsidRDefault="007735F3" w:rsidP="007735F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792BE8" w:rsidRDefault="00792BE8" w:rsidP="00792BE8">
      <w:pPr>
        <w:numPr>
          <w:ilvl w:val="0"/>
          <w:numId w:val="1"/>
        </w:numPr>
        <w:shd w:val="clear" w:color="auto" w:fill="FFFFFF"/>
        <w:spacing w:after="0" w:line="240" w:lineRule="auto"/>
        <w:ind w:left="347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gramStart"/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глубокие</w:t>
      </w:r>
      <w:proofErr w:type="gramEnd"/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довдохи</w:t>
      </w:r>
      <w:proofErr w:type="spellEnd"/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по методике насыщают кору головного мозга кислородом. Это оказывает полезное воздействие на мыслительные процессы и улучшает работу центральной </w:t>
      </w:r>
      <w:hyperlink r:id="rId8" w:history="1">
        <w:r w:rsidRPr="00792BE8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ru-RU"/>
          </w:rPr>
          <w:t>нервной системы</w:t>
        </w:r>
      </w:hyperlink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;</w:t>
      </w:r>
    </w:p>
    <w:p w:rsidR="007735F3" w:rsidRPr="00792BE8" w:rsidRDefault="007735F3" w:rsidP="007735F3">
      <w:pPr>
        <w:shd w:val="clear" w:color="auto" w:fill="FFFFFF"/>
        <w:spacing w:after="0" w:line="240" w:lineRule="auto"/>
        <w:ind w:left="347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792BE8" w:rsidRPr="00792BE8" w:rsidRDefault="00792BE8" w:rsidP="00792BE8">
      <w:pPr>
        <w:numPr>
          <w:ilvl w:val="0"/>
          <w:numId w:val="1"/>
        </w:numPr>
        <w:shd w:val="clear" w:color="auto" w:fill="FFFFFF"/>
        <w:spacing w:after="0" w:line="240" w:lineRule="auto"/>
        <w:ind w:left="347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во время упражнений происходит стимуляция и самостоятельная регулировка обменных процессов </w:t>
      </w:r>
      <w:proofErr w:type="gramStart"/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человеческого</w:t>
      </w:r>
      <w:proofErr w:type="gramEnd"/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оргнаизма</w:t>
      </w:r>
      <w:proofErr w:type="spellEnd"/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</w:p>
    <w:p w:rsidR="0045662E" w:rsidRPr="00792BE8" w:rsidRDefault="00792BE8" w:rsidP="00792BE8">
      <w:pPr>
        <w:shd w:val="clear" w:color="auto" w:fill="FFFFFF"/>
        <w:spacing w:after="347" w:line="240" w:lineRule="auto"/>
        <w:contextualSpacing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Регулярные занятия гимнастикой </w:t>
      </w:r>
      <w:proofErr w:type="spellStart"/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Стрельниковой</w:t>
      </w:r>
      <w:proofErr w:type="spellEnd"/>
      <w:r w:rsidRPr="00792BE8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запускают оздоровительную систему организма в целом, а с первых минут упражнения улучшается работа и состояние дыхательных органов.</w:t>
      </w:r>
    </w:p>
    <w:p w:rsidR="00792BE8" w:rsidRPr="00514321" w:rsidRDefault="00792BE8" w:rsidP="0045662E">
      <w:pPr>
        <w:shd w:val="clear" w:color="auto" w:fill="FFFFFF"/>
        <w:spacing w:after="347" w:line="240" w:lineRule="auto"/>
        <w:contextualSpacing/>
        <w:jc w:val="center"/>
        <w:rPr>
          <w:rFonts w:ascii="Comic Sans MS" w:eastAsia="Times New Roman" w:hAnsi="Comic Sans MS" w:cs="Arial"/>
          <w:b/>
          <w:color w:val="000000" w:themeColor="text1"/>
          <w:sz w:val="40"/>
          <w:szCs w:val="40"/>
          <w:lang w:eastAsia="ru-RU"/>
        </w:rPr>
      </w:pPr>
      <w:r w:rsidRPr="00514321">
        <w:rPr>
          <w:rFonts w:ascii="Comic Sans MS" w:hAnsi="Comic Sans MS" w:cs="Arial"/>
          <w:b/>
          <w:color w:val="000000" w:themeColor="text1"/>
          <w:sz w:val="40"/>
          <w:szCs w:val="40"/>
          <w:shd w:val="clear" w:color="auto" w:fill="FFFFFF"/>
        </w:rPr>
        <w:t xml:space="preserve">Регулярные занятия гимнастикой </w:t>
      </w:r>
      <w:proofErr w:type="spellStart"/>
      <w:r w:rsidRPr="00514321">
        <w:rPr>
          <w:rFonts w:ascii="Comic Sans MS" w:hAnsi="Comic Sans MS" w:cs="Arial"/>
          <w:b/>
          <w:color w:val="000000" w:themeColor="text1"/>
          <w:sz w:val="40"/>
          <w:szCs w:val="40"/>
          <w:shd w:val="clear" w:color="auto" w:fill="FFFFFF"/>
        </w:rPr>
        <w:t>Стрельниковой</w:t>
      </w:r>
      <w:proofErr w:type="spellEnd"/>
      <w:r w:rsidRPr="00514321">
        <w:rPr>
          <w:rFonts w:ascii="Comic Sans MS" w:hAnsi="Comic Sans MS" w:cs="Arial"/>
          <w:b/>
          <w:color w:val="000000" w:themeColor="text1"/>
          <w:sz w:val="40"/>
          <w:szCs w:val="40"/>
          <w:shd w:val="clear" w:color="auto" w:fill="FFFFFF"/>
        </w:rPr>
        <w:t xml:space="preserve"> запускают оздоровительную систему организма в целом, а с первых минут упражнения улучшается работа и состояние дыхательных органов.</w:t>
      </w:r>
    </w:p>
    <w:sectPr w:rsidR="00792BE8" w:rsidRPr="00514321" w:rsidSect="00B42896">
      <w:pgSz w:w="11906" w:h="16838"/>
      <w:pgMar w:top="284" w:right="1080" w:bottom="426" w:left="1080" w:header="708" w:footer="708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96191"/>
    <w:multiLevelType w:val="multilevel"/>
    <w:tmpl w:val="3E76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850D8A"/>
    <w:multiLevelType w:val="multilevel"/>
    <w:tmpl w:val="149A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932D47"/>
    <w:multiLevelType w:val="multilevel"/>
    <w:tmpl w:val="7BC0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4AB1"/>
    <w:rsid w:val="0045662E"/>
    <w:rsid w:val="00502062"/>
    <w:rsid w:val="00514321"/>
    <w:rsid w:val="00637C19"/>
    <w:rsid w:val="00701987"/>
    <w:rsid w:val="007735F3"/>
    <w:rsid w:val="00792BE8"/>
    <w:rsid w:val="007D0275"/>
    <w:rsid w:val="00944AB1"/>
    <w:rsid w:val="00B4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75"/>
  </w:style>
  <w:style w:type="paragraph" w:styleId="2">
    <w:name w:val="heading 2"/>
    <w:basedOn w:val="a"/>
    <w:link w:val="20"/>
    <w:uiPriority w:val="9"/>
    <w:qFormat/>
    <w:rsid w:val="00792B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BE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2B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792BE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73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0202">
          <w:blockQuote w:val="1"/>
          <w:marLeft w:val="0"/>
          <w:marRight w:val="0"/>
          <w:marTop w:val="26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yfairclub.ru/setu-bandha-sarvangasana-poza-postroeniya-mosta-eka-pada-setu-bandha/" TargetMode="External"/><Relationship Id="rId3" Type="http://schemas.openxmlformats.org/officeDocument/2006/relationships/styles" Target="styles.xml"/><Relationship Id="rId7" Type="http://schemas.openxmlformats.org/officeDocument/2006/relationships/hyperlink" Target="https://mayfairclub.ru/fizzaryadka-strelnikovoi-dlya-verhnih-dyhatelnyh-pute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31FCD-FA5B-47CB-8ABD-83BB13BE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2020-12-02T06:33:00Z</dcterms:created>
  <dcterms:modified xsi:type="dcterms:W3CDTF">2020-12-09T09:42:00Z</dcterms:modified>
</cp:coreProperties>
</file>