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9B" w:rsidRPr="00DC0EEC" w:rsidRDefault="00F01A06" w:rsidP="00DC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EC">
        <w:rPr>
          <w:rFonts w:ascii="Times New Roman" w:eastAsia="Calibri" w:hAnsi="Times New Roman" w:cs="Times New Roman"/>
          <w:b/>
          <w:sz w:val="28"/>
          <w:szCs w:val="28"/>
        </w:rPr>
        <w:t>Младший дошкольный возраст</w:t>
      </w:r>
    </w:p>
    <w:p w:rsidR="00F01A06" w:rsidRPr="005F4B9D" w:rsidRDefault="00F01A06" w:rsidP="005F4B9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ИГРЫ ДЛЯ РАЗВИТИЯ РЕЧЕВЫХ И КОММУНИКАТИВНЫХ НАВЫКОВ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Где звенит?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развивать у детей внимание и ориентировку в пространстве.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 игры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: дети стоят лицом к стене, один из детей прячется в другом конце зала и звенит колокольчиком. «Послушайте внимательно, где звенит колокольчик, найдите его»,- обращается взрослый к детям. Когда они находят колокольчик, он хвалит малышей. Игра повторяется.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Ай</w:t>
      </w:r>
      <w:proofErr w:type="gramEnd"/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 гу-гу!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знакомить с народными подвижными играми; учить выполнять движения в соответствии с текстом.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 игры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: взрослый рассаживает детей на стульчики. Переходя от одного ребёнка к другому, он говорит: «Иду, иду, иду, дружка себе найду!» Затем останавливается перед одним из малышей.  «Хочешь играть со мной? - спрашивает воспитатель. - Тогда пойдём вместе». Взрослый берёт ребёнка за руку, ионии вместе идут дальше со словами: «Идём, идём, идём, дружка себе найдём!» Постепенно собирается цепочка. 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Дети вместе с воспитателем образуют круг. Взрослый читает текст и просит повторять за ним движения: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Ай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гу-гу, гу-гу, гу-гу,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Pr="005F4B9D">
        <w:rPr>
          <w:rFonts w:ascii="Times New Roman" w:eastAsia="Times New Roman" w:hAnsi="Times New Roman" w:cs="Times New Roman"/>
          <w:sz w:val="28"/>
          <w:szCs w:val="28"/>
        </w:rPr>
        <w:t>кружися</w:t>
      </w:r>
      <w:proofErr w:type="spell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на лугу.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На лугу-то лужица,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Голова закружится.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Ой, вода! Ой, вода!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Вот беда так беда!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Прыг-скок, прыг-скок.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Прыгал, прыгал и скакал,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Прямо  в лужицу попал! 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Движения: дети ведут хоровод в одну сторону, с последним словом первого четверостишия слегка приседают. Затем идут в другую сторону. Делают несколько прыжков и с последним словом приседают и останавливаются: «попадают в лужу». Опускают руки, поворачиваются лицом к центру, берутся руками за голову и качают головой.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подходит к любому ребёнку, берёт его за руки и помогает ему выскочить из лужи. Спасённый ребёнок может по собственному желанию помочь любому из 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играющих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выскочить из лужи. Так, дети вместе с воспитателем спасают всех, и игра начинается сначала.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У медведя </w:t>
      </w:r>
      <w:proofErr w:type="gramStart"/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proofErr w:type="gramEnd"/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 бору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знакомить детей с русскими народными подвижными играми; учить бегать по сигналу в разных направлениях, не наталкиваясь друг на друга.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 игры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: выбирается «медведь», который садится в стороне на стульчик. Остальные дети ходят вокруг него, «собирают грибы-ягоды» и приговаривают: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бору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Грибы, ягоды беру.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А медведь сидит,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И на нас рычит.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С последним словом медведь встаёт со стула, дети разбегаются, «медведь» их ловит. Далее выбирают нового «медведя».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Не боимся мы кота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: приучать детей слушать текст и быстро реагировать на сигнал.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 игры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: взрослый  берёт игрушку-кота, сажает его на стульчик - «кот спит».  Ведущий говорит: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             Мышки, мышки, выходите,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             Порезвитесь, попляшите,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             Выходите поскорей,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             Спит усатый кот-злодей.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Мышки окружают кота и начинают приплясывать со словами: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             Тра-та-та, тра-та-та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             Не боимся мы кота.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Кот просыпается и ловит мышек (воспитатель с игрушкой догоняет детей). Мыши убегают в норки (садятся на стульчики).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Вышла курочка гулять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учить 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слушать взрослого, выполнять движения в соответствии с текстом.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 игры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: дети стоят за воспитателем друг за другом. Взрослый произносит слова: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Вышла курочка гулять,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Свежей травки пощипать.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А за ней ребятки,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Жёлтые цыплятки.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Ко-ко-ко да ко-ко-ко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Не ходите далеко!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Лапками гребите,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Зёрнышки ищите.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Съели толстого жука,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Дождевого червяка,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Выпили водицы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Полное корытце.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Дети повторяют движения за воспитателем: шагают, высоко поднимая колени, машут «крыльями». На слова: «Ко-ко-ко не ходите далеко!» - грозят пальцем. «Лапками гребите, зёрнышки ищите» - присаживаются на корточки, ищут зёрнышки.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lastRenderedPageBreak/>
        <w:t>«Съели толстого жука» - показывают толщину жука, «дождевого червяка» - показать длину червяка, «выпили водицы» - наклон вперёд, руки отводят назад.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Веснянка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учить выполнять движения в соответствии с текстом.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 игры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: дети с воспитателем встают в круг. Взрослый говорит: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Солнышко, солнышко,               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Золотое донышко.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Гори, гори ясно,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Чтобы не погасло.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Побежал в саду ручей,                                  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Прилетели сто грачей,                               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А сугробы тают, тают,                               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А цветочки подрастают.                    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Движения: дети идут по кругу. Со слов «побежал в саду ручей» - дети бегут по кругу, «прилетели сто грачей» - машут руками, «сугробы тают» - медленно приседают, «цветочки подрастают» - встают на носочки, тянутся вверх.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Гуси, гуси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развивать дыхание и умение соотносить слово с движением.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Дети стоят у одной стены комнаты. Водящий (взрослый) посередине.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Ведущий говорит: «Гуси, гуси».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Дети: «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Га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>, га, га».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Ведущий: «Есть хотите?»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Дети: «Да, да, да».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Ведущий: «Ну, летите - раз хотите, только крылья берегите».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Дети бегут к противоположной стене (там их домик), а ведущий должен успеть осалить как можно больше детей.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Мышки-трусишки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«Кот» (назначенный взрослый) спит на стульчике. Дети – «мышки» - медленно идут 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нему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>, приговаривая слова потешки и выполняя соответствующие движения: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Вышли мыши как-то раз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Посмотреть который час.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Раз- два - тр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четыре,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Мыши дёрнули за гири.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Вдруг раздался страшный звон: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«Бом- бом- бом- бом!»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Убежали мышки вон! 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«Кот» «просыпается» и догоняет «мышей». Детям надо успеть сесть на стульчики.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Поезд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развивать умение соотносить слово с движением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Дети встают друг за другом в колонну и кладут руки на плечи впереди стоящему ребенку. Получается «поезд», который медленно двигается по комнате 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словам: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Вот поезд наш едет,  колеса стучат,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а в поезде этом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ребята сидят.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«Чу-чу-чу, чу-чу-чу»,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- бежит паровоз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далеко, далеко,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ребят он повез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далеко-далеко.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Но вот остановка: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«Кто хочет слезать?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Вставайте, ребята,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пойдемте гулять!».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              (А. Ануфриева)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На последних словах дети разбегаются и могут делать вид, будто собирают грибы – ягоды. </w:t>
      </w:r>
      <w:proofErr w:type="spellStart"/>
      <w:r w:rsidRPr="005F4B9D">
        <w:rPr>
          <w:rFonts w:ascii="Times New Roman" w:eastAsia="Times New Roman" w:hAnsi="Times New Roman" w:cs="Times New Roman"/>
          <w:sz w:val="28"/>
          <w:szCs w:val="28"/>
        </w:rPr>
        <w:t>Посигналу</w:t>
      </w:r>
      <w:proofErr w:type="spell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взрослого они опять встают друг за другом, изображая вагончики.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Пчелки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развивать ЗКР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Дети – «пчелки» - бегают по комнате, «размахивают крыльями» и жужжат: «Ж-ж-ж». Появляется «медведь» (взрослый или игрушка в руках взрослого) и говорит: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Мишка-медведь идет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Мед у пчелок унесет.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Пчелки отвечают: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Этот улей — домик наш.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Уходи, медведь, от нас,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Ж-ж-ж-ж!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«Пчелки» машут «крыльями», жужжат, прогоняя «медведя» от своих «ульев».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Воронята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Цели: Соотносить слово с движением, развивать ЗКР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Дети изображают воронят. Дети присаживаются на корточки и делают вид, будто спят. Взрослый говорит: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Воронята крепко спят,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Все по гнездышкам сидят,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А проснутся на заре,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Будут каркать во дворе». 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lastRenderedPageBreak/>
        <w:t>На последнем слове стихотворения дети просыпаются и произносят: «Кар-кар-кар», - начинают «летать» по комнате и махать «крыльями». Взрослый сопровождает их действия словами: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Полетели, полетели,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Воронята полетели: «Кар-кар».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Вышла тетя на дорожку,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Воронятам сыплет крошки.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Воронята прилетали,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Всё до крошки поклевали: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«Тук-тук-тук, тук-тук-тук», —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Клювами стучали. 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Дети – «воронята»-  присаживаются на корточки и стучат пальчиками об пол, произнося: «Тук-тук-тук». Взрослый берет игрушку-собачку и говорит: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Тузик по двору гулял,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B9D">
        <w:rPr>
          <w:rFonts w:ascii="Times New Roman" w:eastAsia="Times New Roman" w:hAnsi="Times New Roman" w:cs="Times New Roman"/>
          <w:sz w:val="28"/>
          <w:szCs w:val="28"/>
        </w:rPr>
        <w:t>Вороняток</w:t>
      </w:r>
      <w:proofErr w:type="spell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испугал: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F4B9D">
        <w:rPr>
          <w:rFonts w:ascii="Times New Roman" w:eastAsia="Times New Roman" w:hAnsi="Times New Roman" w:cs="Times New Roman"/>
          <w:sz w:val="28"/>
          <w:szCs w:val="28"/>
        </w:rPr>
        <w:t>Ав-ав</w:t>
      </w:r>
      <w:proofErr w:type="spellEnd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B9D">
        <w:rPr>
          <w:rFonts w:ascii="Times New Roman" w:eastAsia="Times New Roman" w:hAnsi="Times New Roman" w:cs="Times New Roman"/>
          <w:sz w:val="28"/>
          <w:szCs w:val="28"/>
        </w:rPr>
        <w:t>ав-ав</w:t>
      </w:r>
      <w:proofErr w:type="spellEnd"/>
      <w:r w:rsidRPr="005F4B9D">
        <w:rPr>
          <w:rFonts w:ascii="Times New Roman" w:eastAsia="Times New Roman" w:hAnsi="Times New Roman" w:cs="Times New Roman"/>
          <w:sz w:val="28"/>
          <w:szCs w:val="28"/>
        </w:rPr>
        <w:t>!»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       (А. Ануфриева)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Собачка «догоняет»  «воронят», а «воронята» «улетают» в свои «гнездышки» и присаживаются на корточки.</w:t>
      </w:r>
      <w:proofErr w:type="gramEnd"/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Игрушки.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Развитие фонематического слуха.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На полу в разных местах разложены мягкие игрушки. Дети бегают по комнате, стараясь не задевать игрушки. На определенный сигнал: хлопок в ладоши, удар в бубен, звон колокольчика  - каждый ребенок подхватывает на руки одну из игрушек. Затем кладет игрушку на место, и игра продолжается. 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Птицы и звери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развитие словаря, закрепить обобщающие слова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Описание: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Приготовьте фигурки различных животных или карточки с их изображениями. Рассмотрите с малышом зверей и выделите их общие признаки (у них есть голова, уши, нос, туловище, лапы, хвост, тела их покрыты шерстью). Точно так же рассмотрите и прокомментируйте  изображения  птиц (у них есть голова, клюв, нет ушей и носа, их тела покрыты перьями). Затем предложите малышу распределить все карточки на две группы: птиц и зверей.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Домашние и дикие животные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Развивать словарь. Учить определять обобщающее слово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Описание: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Нарисуйте дом и лес. Приготовьте карточки с изображениями домашних животных и обитателей наших лесов. Предложите ребенку распределить животных на тех, кто живёт рядом с человеком, и тех, кого можно встретить только в лесу.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Третий лишний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развивать умение составлять предложение.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Ход игр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ы: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Можно предложить ребенку игру «третий лишний». Положите перед ним три карточки: два гриба и одно яблоко. Спросите, что тут лишнее. На первых порах «лишний» предмет должен существенно отличаться от остальных двух (две картофелины и пингвин, два апельсина и шишка), чуть позже отличие должно быть менее выраженным (два яблока и груша, два белых гриба и сыроежка).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Что в корзиночке лежит?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: Обогащение словаря. Формирование словообразования.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Положите в корзинку овощи и фрукты (по 1 – 2 штуки каждого вида). Пусть ребенок достает их по одному из корзинки и называет. Можно ещё раскладывать в две миски – овощи и фрукты. Или нарисовать дерево и грядку на картоне и раскладывать плоды на них. Или ещё интереснее задание – «варить» компот и суп: раскладывать фрукты в банку, а овощи в кастрюлю.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Что в коробочке лежит?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закрепление словаря, существительных, прилагательных, глаголов. Развитие внимания и умения выделять существенные различия.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Описание: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 коробке лежат различные предметы (пуговица, расческа, фломастер, книжка и т.д.). Ребенок по очереди достает их, называет и говорит, зачем они нужны.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  <w:u w:val="single"/>
        </w:rPr>
        <w:t>Транспорт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Доставайте из коробки по одной машине: 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>легковая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>, грузовик, автобус. Рассматривайте и отметьте материал, из которого сделана каждая машина, ее цвет, назначение и т.д. Выделите их общие черты (у всех машин есть колеса, руль, кабина) и их различия.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  <w:u w:val="single"/>
        </w:rPr>
        <w:t>Посуда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Нарисуйте на листе бумаги карандашом шкаф с полками. Скажите, что сейчас надо заполнить шкаф посудой. Пусть ребенок вам говорит, что рисовать, а вы будете «расставлять»: чашку, кастрюлю, чайник и т.д.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  <w:u w:val="single"/>
        </w:rPr>
        <w:t>Выбери предметы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На столе разложены различные предметы. Предложите малышу выбрать только те предметы, которые ему помогут утром умыться </w:t>
      </w:r>
      <w:proofErr w:type="gramStart"/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F4B9D">
        <w:rPr>
          <w:rFonts w:ascii="Times New Roman" w:eastAsia="Times New Roman" w:hAnsi="Times New Roman" w:cs="Times New Roman"/>
          <w:sz w:val="28"/>
          <w:szCs w:val="28"/>
        </w:rPr>
        <w:t>мыло, полотенце, зубная щетка, паста) или предметы, которые необходимы для еды (тарелка, ложка, вилка).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  <w:u w:val="single"/>
        </w:rPr>
        <w:t>Одежда и обувь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Подберите предметные картинки с изображениями одежды или можно использовать иллюстрации из книг. С опорой на картинки обсудите с крохой, какую одежду и обувь надо одевать, когда на улице холодно или, наоборот, жарко.</w:t>
      </w:r>
    </w:p>
    <w:p w:rsidR="00F01A06" w:rsidRPr="005F4B9D" w:rsidRDefault="00F01A06" w:rsidP="005F4B9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Одеваем куклу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Обогащение словаря. Образование относительных прилагательных. Учить составлять простые предложения.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Описание: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 xml:space="preserve"> Возьмите куклу. Предложите ребенку пойти с ней на прогулку, но только сначала он должен будет подобрать  для  нее одежду по погоде (если сейчас у вас зима – то и одеть её надо в теплую шубку, шапку, сапоги).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Беседы по картинкам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Рассматривайте с ребенком сюжетные картинки, где изображён труд людей: «Водитель автобуса везёт детей», «Доктор лечит мальчика», «Садовник сажает деревья» и т.д. Обсуждайте нарисованное: кто изображен на картинке, что каждый из них делает, что было бы, если бы не было докторов, учителей, воспитателей и т.д.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>Игра. Найди квадрат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Практическое употребление в речи предлогов.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Развитие мышления и пространственной ориентировки.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Описание: </w:t>
      </w:r>
      <w:r w:rsidRPr="005F4B9D">
        <w:rPr>
          <w:rFonts w:ascii="Times New Roman" w:eastAsia="Times New Roman" w:hAnsi="Times New Roman" w:cs="Times New Roman"/>
          <w:sz w:val="28"/>
          <w:szCs w:val="28"/>
        </w:rPr>
        <w:t>Разложите   несколько фигур в ряд.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А теперь попросите ребенка найти фигуру, находящуюся между кругом и ромбом, или между желтой фигурой и квадратом.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Если сразу не пошло, попробуйте заменить вопросы. Например: Я выбрала круг, рядом с какими фигурами он находится? Какая фигура находятся слева от круга?”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Если, же наоборот, ребенок легко справляется с заданиями, разложите фигуры не только в линию, но и друг над другом.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 этом случае выбирать нужно будет еще и по вертикали, а может и по диагонали.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B9D">
        <w:rPr>
          <w:rFonts w:ascii="Times New Roman" w:eastAsia="Times New Roman" w:hAnsi="Times New Roman" w:cs="Times New Roman"/>
          <w:sz w:val="28"/>
          <w:szCs w:val="28"/>
        </w:rPr>
        <w:t>В эту же игру можно играть на холодильнике. Изготовление мозаики совсем не трудоемкое занятие, как может показаться.</w:t>
      </w:r>
    </w:p>
    <w:p w:rsidR="00F01A06" w:rsidRPr="005F4B9D" w:rsidRDefault="00F01A06" w:rsidP="005F4B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A06" w:rsidRPr="00DC0EEC" w:rsidRDefault="00F01A06" w:rsidP="00DC0E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A06" w:rsidRPr="00DC0EEC" w:rsidRDefault="00F01A06" w:rsidP="00DC0E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F9B" w:rsidRPr="00DC0EEC" w:rsidRDefault="001A7F9B" w:rsidP="00DC0E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7F9B" w:rsidRPr="00DC0EEC" w:rsidSect="005F4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1F39"/>
    <w:multiLevelType w:val="hybridMultilevel"/>
    <w:tmpl w:val="55949CAA"/>
    <w:lvl w:ilvl="0" w:tplc="F050D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C4A1E"/>
    <w:multiLevelType w:val="multilevel"/>
    <w:tmpl w:val="75A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D0B8D"/>
    <w:multiLevelType w:val="hybridMultilevel"/>
    <w:tmpl w:val="E7984F5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038A2"/>
    <w:multiLevelType w:val="hybridMultilevel"/>
    <w:tmpl w:val="D7F6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B5FDB"/>
    <w:multiLevelType w:val="hybridMultilevel"/>
    <w:tmpl w:val="92F8A1F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50407E"/>
    <w:multiLevelType w:val="hybridMultilevel"/>
    <w:tmpl w:val="72A4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86B"/>
    <w:rsid w:val="000025D6"/>
    <w:rsid w:val="001A7F9B"/>
    <w:rsid w:val="001E1104"/>
    <w:rsid w:val="002638F0"/>
    <w:rsid w:val="00290C45"/>
    <w:rsid w:val="0045786B"/>
    <w:rsid w:val="004D5896"/>
    <w:rsid w:val="005B4EF6"/>
    <w:rsid w:val="005F4B9D"/>
    <w:rsid w:val="00835DF4"/>
    <w:rsid w:val="008F1931"/>
    <w:rsid w:val="009849E9"/>
    <w:rsid w:val="00B45FB5"/>
    <w:rsid w:val="00BE706D"/>
    <w:rsid w:val="00C031BB"/>
    <w:rsid w:val="00CD0A35"/>
    <w:rsid w:val="00DC0EEC"/>
    <w:rsid w:val="00F01A06"/>
    <w:rsid w:val="00FB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2022-12-20T05:37:00Z</dcterms:created>
  <dcterms:modified xsi:type="dcterms:W3CDTF">2022-12-20T05:45:00Z</dcterms:modified>
</cp:coreProperties>
</file>